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3" w:rsidRPr="009612E7" w:rsidRDefault="007E02B3">
      <w:pPr>
        <w:rPr>
          <w:rFonts w:ascii="Arial" w:hAnsi="Arial" w:cs="Arial"/>
        </w:rPr>
      </w:pPr>
    </w:p>
    <w:p w:rsidR="007E02B3" w:rsidRPr="009612E7" w:rsidRDefault="007E02B3" w:rsidP="00DE0744">
      <w:pPr>
        <w:pStyle w:val="Heading5"/>
        <w:spacing w:line="360" w:lineRule="auto"/>
        <w:ind w:left="0"/>
        <w:jc w:val="center"/>
        <w:rPr>
          <w:b w:val="0"/>
          <w:sz w:val="32"/>
          <w:szCs w:val="32"/>
        </w:rPr>
      </w:pPr>
      <w:r w:rsidRPr="009612E7">
        <w:rPr>
          <w:b w:val="0"/>
          <w:sz w:val="32"/>
          <w:szCs w:val="32"/>
        </w:rPr>
        <w:t>TISKOVÁ ZPRÁVA</w:t>
      </w:r>
    </w:p>
    <w:p w:rsidR="007E02B3" w:rsidRPr="009612E7" w:rsidRDefault="007E02B3" w:rsidP="00DE074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7E02B3" w:rsidRPr="00290C86" w:rsidRDefault="002929E8" w:rsidP="00DE07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32"/>
          <w:szCs w:val="32"/>
        </w:rPr>
        <w:t>Kinstellar</w:t>
      </w:r>
      <w:proofErr w:type="spellEnd"/>
      <w:r w:rsidR="009C4622">
        <w:rPr>
          <w:rFonts w:ascii="Arial" w:hAnsi="Arial" w:cs="Arial"/>
          <w:b/>
          <w:sz w:val="32"/>
          <w:szCs w:val="32"/>
        </w:rPr>
        <w:t xml:space="preserve"> </w:t>
      </w:r>
      <w:r w:rsidR="00464A6D">
        <w:rPr>
          <w:rFonts w:ascii="Arial" w:hAnsi="Arial" w:cs="Arial"/>
          <w:b/>
          <w:sz w:val="32"/>
          <w:szCs w:val="32"/>
        </w:rPr>
        <w:t>– rok v novém</w:t>
      </w:r>
      <w:r w:rsidR="009C4622">
        <w:rPr>
          <w:rFonts w:ascii="Arial" w:hAnsi="Arial" w:cs="Arial"/>
          <w:b/>
          <w:sz w:val="32"/>
          <w:szCs w:val="32"/>
        </w:rPr>
        <w:t xml:space="preserve">: expanze na východ a </w:t>
      </w:r>
      <w:r w:rsidR="000C0983">
        <w:rPr>
          <w:rFonts w:ascii="Arial" w:hAnsi="Arial" w:cs="Arial"/>
          <w:b/>
          <w:sz w:val="32"/>
          <w:szCs w:val="32"/>
        </w:rPr>
        <w:t xml:space="preserve">nové </w:t>
      </w:r>
      <w:r w:rsidR="009C4622">
        <w:rPr>
          <w:rFonts w:ascii="Arial" w:hAnsi="Arial" w:cs="Arial"/>
          <w:b/>
          <w:sz w:val="32"/>
          <w:szCs w:val="32"/>
        </w:rPr>
        <w:t xml:space="preserve">zastoupení v Londýně </w:t>
      </w:r>
    </w:p>
    <w:p w:rsidR="00994750" w:rsidRPr="00290C86" w:rsidRDefault="00994750" w:rsidP="00DE07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663A9" w:rsidRDefault="007E02B3" w:rsidP="002929E8">
      <w:pPr>
        <w:pStyle w:val="BodyText3"/>
        <w:spacing w:after="0" w:line="360" w:lineRule="auto"/>
        <w:jc w:val="both"/>
        <w:rPr>
          <w:b/>
          <w:sz w:val="20"/>
          <w:szCs w:val="20"/>
        </w:rPr>
      </w:pPr>
      <w:r w:rsidRPr="00290C86">
        <w:rPr>
          <w:b/>
          <w:i/>
          <w:sz w:val="20"/>
          <w:szCs w:val="20"/>
        </w:rPr>
        <w:t xml:space="preserve">Praha, </w:t>
      </w:r>
      <w:r w:rsidR="00F11A6F">
        <w:rPr>
          <w:b/>
          <w:i/>
          <w:sz w:val="20"/>
          <w:szCs w:val="20"/>
        </w:rPr>
        <w:t>3</w:t>
      </w:r>
      <w:r w:rsidR="00464A6D">
        <w:rPr>
          <w:b/>
          <w:i/>
          <w:sz w:val="20"/>
          <w:szCs w:val="20"/>
        </w:rPr>
        <w:t>. prosinec</w:t>
      </w:r>
      <w:r w:rsidR="0037281C" w:rsidRPr="00290C86">
        <w:rPr>
          <w:b/>
          <w:i/>
          <w:sz w:val="20"/>
          <w:szCs w:val="20"/>
        </w:rPr>
        <w:t xml:space="preserve"> </w:t>
      </w:r>
      <w:r w:rsidRPr="00290C86">
        <w:rPr>
          <w:b/>
          <w:i/>
          <w:sz w:val="20"/>
          <w:szCs w:val="20"/>
        </w:rPr>
        <w:t>2009</w:t>
      </w:r>
      <w:r w:rsidRPr="00290C86">
        <w:rPr>
          <w:b/>
          <w:sz w:val="20"/>
          <w:szCs w:val="20"/>
        </w:rPr>
        <w:t xml:space="preserve"> </w:t>
      </w:r>
      <w:r w:rsidR="00273D0B" w:rsidRPr="00290C86">
        <w:rPr>
          <w:b/>
          <w:sz w:val="20"/>
          <w:szCs w:val="20"/>
        </w:rPr>
        <w:t>–</w:t>
      </w:r>
      <w:r w:rsidR="00FB7BFD">
        <w:rPr>
          <w:b/>
          <w:sz w:val="20"/>
          <w:szCs w:val="20"/>
        </w:rPr>
        <w:t xml:space="preserve"> </w:t>
      </w:r>
      <w:r w:rsidR="002929E8">
        <w:rPr>
          <w:b/>
          <w:sz w:val="20"/>
          <w:szCs w:val="20"/>
        </w:rPr>
        <w:t xml:space="preserve">Mezinárodní </w:t>
      </w:r>
      <w:r w:rsidR="000305BC">
        <w:rPr>
          <w:b/>
          <w:sz w:val="20"/>
          <w:szCs w:val="20"/>
        </w:rPr>
        <w:t xml:space="preserve">advokátní </w:t>
      </w:r>
      <w:r w:rsidR="002929E8">
        <w:rPr>
          <w:b/>
          <w:sz w:val="20"/>
          <w:szCs w:val="20"/>
        </w:rPr>
        <w:t xml:space="preserve">kancelář </w:t>
      </w:r>
      <w:proofErr w:type="spellStart"/>
      <w:r w:rsidR="002929E8">
        <w:rPr>
          <w:b/>
          <w:sz w:val="20"/>
          <w:szCs w:val="20"/>
        </w:rPr>
        <w:t>Kinstellar</w:t>
      </w:r>
      <w:proofErr w:type="spellEnd"/>
      <w:r w:rsidR="002929E8">
        <w:rPr>
          <w:b/>
          <w:sz w:val="20"/>
          <w:szCs w:val="20"/>
        </w:rPr>
        <w:t xml:space="preserve"> </w:t>
      </w:r>
      <w:r w:rsidR="00DF57EF">
        <w:rPr>
          <w:b/>
          <w:sz w:val="20"/>
          <w:szCs w:val="20"/>
        </w:rPr>
        <w:t xml:space="preserve">v listopadu </w:t>
      </w:r>
      <w:r w:rsidR="000305BC">
        <w:rPr>
          <w:b/>
          <w:sz w:val="20"/>
          <w:szCs w:val="20"/>
        </w:rPr>
        <w:t xml:space="preserve">bilancuje </w:t>
      </w:r>
      <w:r w:rsidR="00B663A9">
        <w:rPr>
          <w:b/>
          <w:sz w:val="20"/>
          <w:szCs w:val="20"/>
        </w:rPr>
        <w:t>první rok své existence</w:t>
      </w:r>
      <w:r w:rsidR="00DF57EF">
        <w:rPr>
          <w:b/>
          <w:sz w:val="20"/>
          <w:szCs w:val="20"/>
        </w:rPr>
        <w:t xml:space="preserve">. </w:t>
      </w:r>
      <w:r w:rsidR="002929E8">
        <w:rPr>
          <w:b/>
          <w:sz w:val="20"/>
          <w:szCs w:val="20"/>
        </w:rPr>
        <w:t>Jako nástupce globálního lídra na trhu prá</w:t>
      </w:r>
      <w:r w:rsidR="00B663A9">
        <w:rPr>
          <w:b/>
          <w:sz w:val="20"/>
          <w:szCs w:val="20"/>
        </w:rPr>
        <w:t xml:space="preserve">vních služeb, firmy </w:t>
      </w:r>
      <w:proofErr w:type="spellStart"/>
      <w:r w:rsidR="00B663A9">
        <w:rPr>
          <w:b/>
          <w:sz w:val="20"/>
          <w:szCs w:val="20"/>
        </w:rPr>
        <w:t>Linklaters</w:t>
      </w:r>
      <w:proofErr w:type="spellEnd"/>
      <w:r w:rsidR="00B663A9">
        <w:rPr>
          <w:b/>
          <w:sz w:val="20"/>
          <w:szCs w:val="20"/>
        </w:rPr>
        <w:t xml:space="preserve">, </w:t>
      </w:r>
      <w:r w:rsidR="009C4622">
        <w:rPr>
          <w:b/>
          <w:sz w:val="20"/>
          <w:szCs w:val="20"/>
        </w:rPr>
        <w:t xml:space="preserve">před rokem </w:t>
      </w:r>
      <w:r w:rsidR="002929E8">
        <w:rPr>
          <w:b/>
          <w:sz w:val="20"/>
          <w:szCs w:val="20"/>
        </w:rPr>
        <w:t>převzala kanceláře v Bratislavě, Bukurešti, Budapešti a Praze</w:t>
      </w:r>
      <w:r w:rsidR="00B663A9">
        <w:rPr>
          <w:b/>
          <w:sz w:val="20"/>
          <w:szCs w:val="20"/>
        </w:rPr>
        <w:t xml:space="preserve">. </w:t>
      </w:r>
    </w:p>
    <w:p w:rsidR="000305BC" w:rsidRDefault="000305BC" w:rsidP="002929E8">
      <w:pPr>
        <w:pStyle w:val="BodyText3"/>
        <w:spacing w:after="0" w:line="360" w:lineRule="auto"/>
        <w:jc w:val="both"/>
        <w:rPr>
          <w:b/>
          <w:sz w:val="20"/>
          <w:szCs w:val="20"/>
        </w:rPr>
      </w:pPr>
    </w:p>
    <w:p w:rsidR="007351C8" w:rsidRDefault="00B663A9" w:rsidP="002929E8">
      <w:pPr>
        <w:pStyle w:val="BodyText3"/>
        <w:spacing w:after="0" w:line="360" w:lineRule="auto"/>
        <w:jc w:val="both"/>
        <w:rPr>
          <w:sz w:val="20"/>
          <w:szCs w:val="20"/>
        </w:rPr>
      </w:pPr>
      <w:r w:rsidRPr="00B663A9">
        <w:rPr>
          <w:sz w:val="20"/>
          <w:szCs w:val="20"/>
        </w:rPr>
        <w:t>I přes p</w:t>
      </w:r>
      <w:r w:rsidR="009C4622">
        <w:rPr>
          <w:sz w:val="20"/>
          <w:szCs w:val="20"/>
        </w:rPr>
        <w:t xml:space="preserve">robíhající </w:t>
      </w:r>
      <w:r w:rsidRPr="00B663A9">
        <w:rPr>
          <w:sz w:val="20"/>
          <w:szCs w:val="20"/>
        </w:rPr>
        <w:t xml:space="preserve">ekonomickou recesi firma </w:t>
      </w:r>
      <w:r w:rsidR="007351C8">
        <w:rPr>
          <w:sz w:val="20"/>
          <w:szCs w:val="20"/>
        </w:rPr>
        <w:t>v uplynulém roce ús</w:t>
      </w:r>
      <w:r w:rsidR="007351C8" w:rsidRPr="00B663A9">
        <w:rPr>
          <w:sz w:val="20"/>
          <w:szCs w:val="20"/>
        </w:rPr>
        <w:t>pěšně</w:t>
      </w:r>
      <w:r w:rsidR="007351C8">
        <w:rPr>
          <w:sz w:val="20"/>
          <w:szCs w:val="20"/>
        </w:rPr>
        <w:t xml:space="preserve"> zvládla </w:t>
      </w:r>
      <w:proofErr w:type="spellStart"/>
      <w:r w:rsidRPr="00B663A9">
        <w:rPr>
          <w:sz w:val="20"/>
          <w:szCs w:val="20"/>
        </w:rPr>
        <w:t>rebrand</w:t>
      </w:r>
      <w:r w:rsidR="00DF57EF">
        <w:rPr>
          <w:sz w:val="20"/>
          <w:szCs w:val="20"/>
        </w:rPr>
        <w:t>ing</w:t>
      </w:r>
      <w:proofErr w:type="spellEnd"/>
      <w:r w:rsidR="007351C8">
        <w:rPr>
          <w:sz w:val="20"/>
          <w:szCs w:val="20"/>
        </w:rPr>
        <w:t xml:space="preserve"> </w:t>
      </w:r>
      <w:r w:rsidR="00464A6D">
        <w:rPr>
          <w:sz w:val="20"/>
          <w:szCs w:val="20"/>
        </w:rPr>
        <w:t xml:space="preserve">a i pod novým jménem udržela svou </w:t>
      </w:r>
      <w:r w:rsidRPr="00B663A9">
        <w:rPr>
          <w:sz w:val="20"/>
          <w:szCs w:val="20"/>
        </w:rPr>
        <w:t>stávající klientelu</w:t>
      </w:r>
      <w:r w:rsidR="007351C8">
        <w:rPr>
          <w:sz w:val="20"/>
          <w:szCs w:val="20"/>
        </w:rPr>
        <w:t>. „V</w:t>
      </w:r>
      <w:r>
        <w:rPr>
          <w:sz w:val="20"/>
          <w:szCs w:val="20"/>
        </w:rPr>
        <w:t xml:space="preserve"> oblastech restrukturalizace </w:t>
      </w:r>
      <w:r w:rsidR="00464A6D">
        <w:rPr>
          <w:sz w:val="20"/>
          <w:szCs w:val="20"/>
        </w:rPr>
        <w:t>úvěrů</w:t>
      </w:r>
      <w:r>
        <w:rPr>
          <w:sz w:val="20"/>
          <w:szCs w:val="20"/>
        </w:rPr>
        <w:t xml:space="preserve"> </w:t>
      </w:r>
      <w:r w:rsidR="000305BC">
        <w:rPr>
          <w:sz w:val="20"/>
          <w:szCs w:val="20"/>
        </w:rPr>
        <w:t>a</w:t>
      </w:r>
      <w:r>
        <w:rPr>
          <w:sz w:val="20"/>
          <w:szCs w:val="20"/>
        </w:rPr>
        <w:t xml:space="preserve"> společností či insolvence</w:t>
      </w:r>
      <w:r w:rsidR="007351C8">
        <w:rPr>
          <w:sz w:val="20"/>
          <w:szCs w:val="20"/>
        </w:rPr>
        <w:t xml:space="preserve"> jsme se </w:t>
      </w:r>
      <w:r w:rsidR="007351C8" w:rsidRPr="00B663A9">
        <w:rPr>
          <w:sz w:val="20"/>
          <w:szCs w:val="20"/>
        </w:rPr>
        <w:t>přizpůsobil</w:t>
      </w:r>
      <w:r w:rsidR="007351C8">
        <w:rPr>
          <w:sz w:val="20"/>
          <w:szCs w:val="20"/>
        </w:rPr>
        <w:t>i aktuální tržní situaci</w:t>
      </w:r>
      <w:r w:rsidR="000305BC">
        <w:rPr>
          <w:sz w:val="20"/>
          <w:szCs w:val="20"/>
        </w:rPr>
        <w:t>. Z</w:t>
      </w:r>
      <w:r w:rsidR="007351C8">
        <w:rPr>
          <w:sz w:val="20"/>
          <w:szCs w:val="20"/>
        </w:rPr>
        <w:t>ároveň jsme pokračovali v</w:t>
      </w:r>
      <w:r w:rsidR="009C4622">
        <w:rPr>
          <w:sz w:val="20"/>
          <w:szCs w:val="20"/>
        </w:rPr>
        <w:t xml:space="preserve"> expanz</w:t>
      </w:r>
      <w:r w:rsidR="00464A6D">
        <w:rPr>
          <w:sz w:val="20"/>
          <w:szCs w:val="20"/>
        </w:rPr>
        <w:t>i</w:t>
      </w:r>
      <w:r w:rsidR="009C4622">
        <w:rPr>
          <w:sz w:val="20"/>
          <w:szCs w:val="20"/>
        </w:rPr>
        <w:t xml:space="preserve"> do jižní a jihovýchodní Evropy</w:t>
      </w:r>
      <w:r w:rsidR="00D40089">
        <w:rPr>
          <w:sz w:val="20"/>
          <w:szCs w:val="20"/>
        </w:rPr>
        <w:t xml:space="preserve">, otevřeli jsme kancelář v </w:t>
      </w:r>
      <w:r w:rsidR="007351C8">
        <w:rPr>
          <w:sz w:val="20"/>
          <w:szCs w:val="20"/>
        </w:rPr>
        <w:t>Srbsku a cílíme i na turecký trh</w:t>
      </w:r>
      <w:r w:rsidR="009C4622">
        <w:rPr>
          <w:sz w:val="20"/>
          <w:szCs w:val="20"/>
        </w:rPr>
        <w:t>,</w:t>
      </w:r>
      <w:r w:rsidR="007351C8">
        <w:rPr>
          <w:sz w:val="20"/>
          <w:szCs w:val="20"/>
        </w:rPr>
        <w:t>“</w:t>
      </w:r>
      <w:r w:rsidR="009C4622">
        <w:rPr>
          <w:sz w:val="20"/>
          <w:szCs w:val="20"/>
        </w:rPr>
        <w:t xml:space="preserve"> </w:t>
      </w:r>
      <w:r w:rsidR="007351C8">
        <w:rPr>
          <w:sz w:val="20"/>
          <w:szCs w:val="20"/>
        </w:rPr>
        <w:t xml:space="preserve">říká Lukáš Ševčík, </w:t>
      </w:r>
      <w:proofErr w:type="spellStart"/>
      <w:r w:rsidR="007351C8">
        <w:rPr>
          <w:sz w:val="20"/>
          <w:szCs w:val="20"/>
        </w:rPr>
        <w:t>managing</w:t>
      </w:r>
      <w:proofErr w:type="spellEnd"/>
      <w:r w:rsidR="007351C8">
        <w:rPr>
          <w:sz w:val="20"/>
          <w:szCs w:val="20"/>
        </w:rPr>
        <w:t xml:space="preserve"> partner pražské kanceláře </w:t>
      </w:r>
      <w:proofErr w:type="spellStart"/>
      <w:r w:rsidR="007351C8">
        <w:rPr>
          <w:sz w:val="20"/>
          <w:szCs w:val="20"/>
        </w:rPr>
        <w:t>Kinstellar</w:t>
      </w:r>
      <w:proofErr w:type="spellEnd"/>
      <w:r w:rsidR="007351C8">
        <w:rPr>
          <w:sz w:val="20"/>
          <w:szCs w:val="20"/>
        </w:rPr>
        <w:t xml:space="preserve">. </w:t>
      </w:r>
    </w:p>
    <w:p w:rsidR="007351C8" w:rsidRDefault="007351C8" w:rsidP="002929E8">
      <w:pPr>
        <w:pStyle w:val="BodyText3"/>
        <w:spacing w:after="0" w:line="360" w:lineRule="auto"/>
        <w:jc w:val="both"/>
        <w:rPr>
          <w:sz w:val="20"/>
          <w:szCs w:val="20"/>
        </w:rPr>
      </w:pPr>
    </w:p>
    <w:p w:rsidR="00AC272D" w:rsidRDefault="007351C8" w:rsidP="002929E8">
      <w:pPr>
        <w:pStyle w:val="BodyText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9C4622">
        <w:rPr>
          <w:sz w:val="20"/>
          <w:szCs w:val="20"/>
        </w:rPr>
        <w:t xml:space="preserve">xpanze na </w:t>
      </w:r>
      <w:r w:rsidR="00AC272D">
        <w:rPr>
          <w:sz w:val="20"/>
          <w:szCs w:val="20"/>
        </w:rPr>
        <w:t>východ</w:t>
      </w:r>
      <w:r>
        <w:rPr>
          <w:sz w:val="20"/>
          <w:szCs w:val="20"/>
        </w:rPr>
        <w:t xml:space="preserve"> podle něj</w:t>
      </w:r>
      <w:r w:rsidR="00AC272D">
        <w:rPr>
          <w:sz w:val="20"/>
          <w:szCs w:val="20"/>
        </w:rPr>
        <w:t xml:space="preserve"> neznamená zpřetrhání původních vazeb v</w:t>
      </w:r>
      <w:r w:rsidR="00DF57EF">
        <w:rPr>
          <w:sz w:val="20"/>
          <w:szCs w:val="20"/>
        </w:rPr>
        <w:t> </w:t>
      </w:r>
      <w:r w:rsidR="00AC272D">
        <w:rPr>
          <w:sz w:val="20"/>
          <w:szCs w:val="20"/>
        </w:rPr>
        <w:t>Evropě</w:t>
      </w:r>
      <w:r w:rsidR="00DF57EF">
        <w:rPr>
          <w:sz w:val="20"/>
          <w:szCs w:val="20"/>
        </w:rPr>
        <w:t xml:space="preserve">. </w:t>
      </w:r>
      <w:r w:rsidR="0033591B">
        <w:rPr>
          <w:sz w:val="20"/>
          <w:szCs w:val="20"/>
        </w:rPr>
        <w:t xml:space="preserve">Naopak, </w:t>
      </w:r>
      <w:proofErr w:type="spellStart"/>
      <w:r w:rsidR="0033591B">
        <w:rPr>
          <w:sz w:val="20"/>
          <w:szCs w:val="20"/>
        </w:rPr>
        <w:t>Kinstellar</w:t>
      </w:r>
      <w:proofErr w:type="spellEnd"/>
      <w:r w:rsidR="0033591B">
        <w:rPr>
          <w:sz w:val="20"/>
          <w:szCs w:val="20"/>
        </w:rPr>
        <w:t xml:space="preserve"> </w:t>
      </w:r>
      <w:r w:rsidR="00464A6D">
        <w:rPr>
          <w:sz w:val="20"/>
          <w:szCs w:val="20"/>
        </w:rPr>
        <w:t xml:space="preserve">se stává </w:t>
      </w:r>
      <w:r w:rsidR="0033591B">
        <w:rPr>
          <w:sz w:val="20"/>
          <w:szCs w:val="20"/>
        </w:rPr>
        <w:t>stále</w:t>
      </w:r>
      <w:r w:rsidR="00464A6D">
        <w:rPr>
          <w:sz w:val="20"/>
          <w:szCs w:val="20"/>
        </w:rPr>
        <w:t xml:space="preserve"> více prémiovou adresou v regionu pro globální právní firmy, poskytují</w:t>
      </w:r>
      <w:r w:rsidR="0033591B">
        <w:rPr>
          <w:sz w:val="20"/>
          <w:szCs w:val="20"/>
        </w:rPr>
        <w:t>cí</w:t>
      </w:r>
      <w:r w:rsidR="00464A6D">
        <w:rPr>
          <w:sz w:val="20"/>
          <w:szCs w:val="20"/>
        </w:rPr>
        <w:t xml:space="preserve"> špičkové poradenství v zemích, ve kterých přímo nepůsobí. Důraz na kvalitu </w:t>
      </w:r>
      <w:r w:rsidR="00AC272D">
        <w:rPr>
          <w:sz w:val="20"/>
          <w:szCs w:val="20"/>
        </w:rPr>
        <w:t xml:space="preserve">mimo jiné dokazuje </w:t>
      </w:r>
      <w:r>
        <w:rPr>
          <w:sz w:val="20"/>
          <w:szCs w:val="20"/>
        </w:rPr>
        <w:t xml:space="preserve">i </w:t>
      </w:r>
      <w:r w:rsidR="00AC272D">
        <w:rPr>
          <w:sz w:val="20"/>
          <w:szCs w:val="20"/>
        </w:rPr>
        <w:t xml:space="preserve">rozšíření týmu o </w:t>
      </w:r>
      <w:r>
        <w:rPr>
          <w:sz w:val="20"/>
          <w:szCs w:val="20"/>
        </w:rPr>
        <w:t xml:space="preserve">zkušené </w:t>
      </w:r>
      <w:proofErr w:type="spellStart"/>
      <w:r>
        <w:rPr>
          <w:sz w:val="20"/>
          <w:szCs w:val="20"/>
        </w:rPr>
        <w:t>seniorní</w:t>
      </w:r>
      <w:proofErr w:type="spellEnd"/>
      <w:r>
        <w:rPr>
          <w:sz w:val="20"/>
          <w:szCs w:val="20"/>
        </w:rPr>
        <w:t xml:space="preserve"> právníky. Mezi nejvýznamnější z nich patří např. </w:t>
      </w:r>
      <w:proofErr w:type="spellStart"/>
      <w:r w:rsidR="00464A6D">
        <w:rPr>
          <w:sz w:val="20"/>
          <w:szCs w:val="20"/>
        </w:rPr>
        <w:t>Of</w:t>
      </w:r>
      <w:proofErr w:type="spellEnd"/>
      <w:r w:rsidR="00464A6D">
        <w:rPr>
          <w:sz w:val="20"/>
          <w:szCs w:val="20"/>
        </w:rPr>
        <w:t xml:space="preserve"> </w:t>
      </w:r>
      <w:proofErr w:type="spellStart"/>
      <w:r w:rsidR="00464A6D">
        <w:rPr>
          <w:sz w:val="20"/>
          <w:szCs w:val="20"/>
        </w:rPr>
        <w:t>Counsel</w:t>
      </w:r>
      <w:proofErr w:type="spellEnd"/>
      <w:r w:rsidR="00464A6D">
        <w:rPr>
          <w:sz w:val="20"/>
          <w:szCs w:val="20"/>
        </w:rPr>
        <w:t xml:space="preserve"> </w:t>
      </w:r>
      <w:r>
        <w:rPr>
          <w:sz w:val="20"/>
          <w:szCs w:val="20"/>
        </w:rPr>
        <w:t>David Cantor</w:t>
      </w:r>
      <w:r w:rsidR="00464A6D">
        <w:rPr>
          <w:sz w:val="20"/>
          <w:szCs w:val="20"/>
        </w:rPr>
        <w:t xml:space="preserve">, </w:t>
      </w:r>
      <w:r w:rsidR="000305BC">
        <w:rPr>
          <w:sz w:val="20"/>
          <w:szCs w:val="20"/>
        </w:rPr>
        <w:t xml:space="preserve">elitní </w:t>
      </w:r>
      <w:r>
        <w:rPr>
          <w:sz w:val="20"/>
          <w:szCs w:val="20"/>
        </w:rPr>
        <w:t xml:space="preserve">specialista na evropské telekomunikace, nebo </w:t>
      </w:r>
      <w:r w:rsidR="00464A6D">
        <w:rPr>
          <w:sz w:val="20"/>
          <w:szCs w:val="20"/>
        </w:rPr>
        <w:t xml:space="preserve">partner </w:t>
      </w:r>
      <w:r w:rsidR="009C4622">
        <w:rPr>
          <w:sz w:val="20"/>
          <w:szCs w:val="20"/>
        </w:rPr>
        <w:t xml:space="preserve">Charles Dunn </w:t>
      </w:r>
      <w:r w:rsidR="00613E73">
        <w:rPr>
          <w:sz w:val="20"/>
          <w:szCs w:val="20"/>
        </w:rPr>
        <w:t>s dlouholetou mezinárodní zkušeností v oblasti bankovnictví a financí</w:t>
      </w:r>
      <w:r>
        <w:rPr>
          <w:sz w:val="20"/>
          <w:szCs w:val="20"/>
        </w:rPr>
        <w:t xml:space="preserve">. </w:t>
      </w:r>
      <w:r w:rsidR="009C4622">
        <w:rPr>
          <w:sz w:val="20"/>
          <w:szCs w:val="20"/>
        </w:rPr>
        <w:t xml:space="preserve"> </w:t>
      </w:r>
    </w:p>
    <w:p w:rsidR="009C4622" w:rsidRDefault="009C4622" w:rsidP="002929E8">
      <w:pPr>
        <w:pStyle w:val="BodyText3"/>
        <w:spacing w:after="0" w:line="360" w:lineRule="auto"/>
        <w:jc w:val="both"/>
        <w:rPr>
          <w:sz w:val="20"/>
          <w:szCs w:val="20"/>
        </w:rPr>
      </w:pPr>
    </w:p>
    <w:p w:rsidR="00613E73" w:rsidRDefault="009C4622" w:rsidP="002929E8">
      <w:pPr>
        <w:pStyle w:val="BodyText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lednu příštího roku </w:t>
      </w:r>
      <w:proofErr w:type="spellStart"/>
      <w:r w:rsidR="007351C8">
        <w:rPr>
          <w:sz w:val="20"/>
          <w:szCs w:val="20"/>
        </w:rPr>
        <w:t>Kinstellar</w:t>
      </w:r>
      <w:proofErr w:type="spellEnd"/>
      <w:r w:rsidR="007351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otevře </w:t>
      </w:r>
      <w:r w:rsidR="00464A6D">
        <w:rPr>
          <w:sz w:val="20"/>
          <w:szCs w:val="20"/>
        </w:rPr>
        <w:t xml:space="preserve">svou reprezentativní </w:t>
      </w:r>
      <w:r w:rsidR="00D40089">
        <w:rPr>
          <w:sz w:val="20"/>
          <w:szCs w:val="20"/>
        </w:rPr>
        <w:t>kancelář</w:t>
      </w:r>
      <w:r w:rsidR="00464A6D">
        <w:rPr>
          <w:sz w:val="20"/>
          <w:szCs w:val="20"/>
        </w:rPr>
        <w:t xml:space="preserve"> v Londýně, pro kterou</w:t>
      </w:r>
      <w:r>
        <w:rPr>
          <w:sz w:val="20"/>
          <w:szCs w:val="20"/>
        </w:rPr>
        <w:t xml:space="preserve"> získala </w:t>
      </w:r>
      <w:r w:rsidR="00464A6D">
        <w:rPr>
          <w:sz w:val="20"/>
          <w:szCs w:val="20"/>
        </w:rPr>
        <w:t>tu nejlepší oporu. Repre</w:t>
      </w:r>
      <w:r w:rsidR="0033591B">
        <w:rPr>
          <w:sz w:val="20"/>
          <w:szCs w:val="20"/>
        </w:rPr>
        <w:t>z</w:t>
      </w:r>
      <w:r w:rsidR="00464A6D">
        <w:rPr>
          <w:sz w:val="20"/>
          <w:szCs w:val="20"/>
        </w:rPr>
        <w:t xml:space="preserve">entaci povede </w:t>
      </w:r>
      <w:proofErr w:type="spellStart"/>
      <w:r w:rsidR="00464A6D">
        <w:rPr>
          <w:sz w:val="20"/>
          <w:szCs w:val="20"/>
        </w:rPr>
        <w:t>Nick</w:t>
      </w:r>
      <w:proofErr w:type="spellEnd"/>
      <w:r w:rsidR="00464A6D">
        <w:rPr>
          <w:sz w:val="20"/>
          <w:szCs w:val="20"/>
        </w:rPr>
        <w:t xml:space="preserve"> </w:t>
      </w:r>
      <w:proofErr w:type="spellStart"/>
      <w:r w:rsidR="00464A6D">
        <w:rPr>
          <w:sz w:val="20"/>
          <w:szCs w:val="20"/>
        </w:rPr>
        <w:t>Eastwell</w:t>
      </w:r>
      <w:proofErr w:type="spellEnd"/>
      <w:r w:rsidR="00464A6D">
        <w:rPr>
          <w:sz w:val="20"/>
          <w:szCs w:val="20"/>
        </w:rPr>
        <w:t xml:space="preserve">, </w:t>
      </w:r>
      <w:r w:rsidR="00D92BF7">
        <w:rPr>
          <w:sz w:val="20"/>
          <w:szCs w:val="20"/>
        </w:rPr>
        <w:t xml:space="preserve">nezávislými zdroji </w:t>
      </w:r>
      <w:r w:rsidR="00464A6D">
        <w:rPr>
          <w:sz w:val="20"/>
          <w:szCs w:val="20"/>
        </w:rPr>
        <w:t>označovaný za jednu z několika právních hvězd britských finančních trhů.</w:t>
      </w:r>
      <w:r w:rsidR="007351C8">
        <w:rPr>
          <w:sz w:val="20"/>
          <w:szCs w:val="20"/>
        </w:rPr>
        <w:t xml:space="preserve"> Úspěšné </w:t>
      </w:r>
      <w:r w:rsidR="000305BC">
        <w:rPr>
          <w:sz w:val="20"/>
          <w:szCs w:val="20"/>
        </w:rPr>
        <w:t>zakončení</w:t>
      </w:r>
      <w:r w:rsidR="007351C8">
        <w:rPr>
          <w:sz w:val="20"/>
          <w:szCs w:val="20"/>
        </w:rPr>
        <w:t xml:space="preserve"> prvního roku pod novým jménem dokládá také bodování firmy v nezávislých </w:t>
      </w:r>
      <w:r w:rsidR="000305BC">
        <w:rPr>
          <w:sz w:val="20"/>
          <w:szCs w:val="20"/>
        </w:rPr>
        <w:t xml:space="preserve">právnických </w:t>
      </w:r>
      <w:r w:rsidR="00464A6D">
        <w:rPr>
          <w:sz w:val="20"/>
          <w:szCs w:val="20"/>
        </w:rPr>
        <w:t>žebříčcích</w:t>
      </w:r>
      <w:r w:rsidR="000305BC">
        <w:rPr>
          <w:sz w:val="20"/>
          <w:szCs w:val="20"/>
        </w:rPr>
        <w:t xml:space="preserve"> </w:t>
      </w:r>
      <w:r w:rsidR="007351C8">
        <w:rPr>
          <w:sz w:val="20"/>
          <w:szCs w:val="20"/>
        </w:rPr>
        <w:t xml:space="preserve">– </w:t>
      </w:r>
      <w:r w:rsidR="000305BC">
        <w:rPr>
          <w:sz w:val="20"/>
          <w:szCs w:val="20"/>
        </w:rPr>
        <w:t>v</w:t>
      </w:r>
      <w:r w:rsidR="00464A6D">
        <w:rPr>
          <w:sz w:val="20"/>
          <w:szCs w:val="20"/>
        </w:rPr>
        <w:t xml:space="preserve"> celoevropském </w:t>
      </w:r>
      <w:r w:rsidR="000305BC">
        <w:rPr>
          <w:sz w:val="20"/>
          <w:szCs w:val="20"/>
        </w:rPr>
        <w:t xml:space="preserve">hodnocení </w:t>
      </w:r>
      <w:r w:rsidR="00464A6D">
        <w:rPr>
          <w:sz w:val="20"/>
          <w:szCs w:val="20"/>
        </w:rPr>
        <w:t xml:space="preserve">britského periodika The </w:t>
      </w:r>
      <w:proofErr w:type="spellStart"/>
      <w:r w:rsidR="00464A6D">
        <w:rPr>
          <w:sz w:val="20"/>
          <w:szCs w:val="20"/>
        </w:rPr>
        <w:t>Lawyer</w:t>
      </w:r>
      <w:proofErr w:type="spellEnd"/>
      <w:r w:rsidR="000305BC">
        <w:rPr>
          <w:sz w:val="20"/>
          <w:szCs w:val="20"/>
        </w:rPr>
        <w:t xml:space="preserve"> se advokátní </w:t>
      </w:r>
      <w:r w:rsidR="00D40089">
        <w:rPr>
          <w:sz w:val="20"/>
          <w:szCs w:val="20"/>
        </w:rPr>
        <w:t xml:space="preserve">kancelář </w:t>
      </w:r>
      <w:proofErr w:type="spellStart"/>
      <w:r w:rsidR="000305BC">
        <w:rPr>
          <w:sz w:val="20"/>
          <w:szCs w:val="20"/>
        </w:rPr>
        <w:t>Kinstellar</w:t>
      </w:r>
      <w:proofErr w:type="spellEnd"/>
      <w:r w:rsidR="000305BC">
        <w:rPr>
          <w:sz w:val="20"/>
          <w:szCs w:val="20"/>
        </w:rPr>
        <w:t xml:space="preserve"> </w:t>
      </w:r>
      <w:r w:rsidR="007351C8">
        <w:rPr>
          <w:sz w:val="20"/>
          <w:szCs w:val="20"/>
        </w:rPr>
        <w:t>zařadil</w:t>
      </w:r>
      <w:r w:rsidR="000305BC">
        <w:rPr>
          <w:sz w:val="20"/>
          <w:szCs w:val="20"/>
        </w:rPr>
        <w:t>a</w:t>
      </w:r>
      <w:r w:rsidR="007351C8">
        <w:rPr>
          <w:sz w:val="20"/>
          <w:szCs w:val="20"/>
        </w:rPr>
        <w:t xml:space="preserve"> </w:t>
      </w:r>
      <w:r w:rsidR="0062345B">
        <w:rPr>
          <w:sz w:val="20"/>
          <w:szCs w:val="20"/>
        </w:rPr>
        <w:t xml:space="preserve">do </w:t>
      </w:r>
      <w:proofErr w:type="spellStart"/>
      <w:r w:rsidR="007351C8">
        <w:rPr>
          <w:sz w:val="20"/>
          <w:szCs w:val="20"/>
        </w:rPr>
        <w:t>short</w:t>
      </w:r>
      <w:proofErr w:type="spellEnd"/>
      <w:r w:rsidR="007351C8">
        <w:rPr>
          <w:sz w:val="20"/>
          <w:szCs w:val="20"/>
        </w:rPr>
        <w:t xml:space="preserve"> listu pěti nejvýznamnějších </w:t>
      </w:r>
      <w:r w:rsidR="000305BC">
        <w:rPr>
          <w:sz w:val="20"/>
          <w:szCs w:val="20"/>
        </w:rPr>
        <w:t>právních firem</w:t>
      </w:r>
      <w:r w:rsidR="00464A6D">
        <w:rPr>
          <w:sz w:val="20"/>
          <w:szCs w:val="20"/>
        </w:rPr>
        <w:t xml:space="preserve"> Střední Evropy.</w:t>
      </w:r>
    </w:p>
    <w:p w:rsidR="00613E73" w:rsidRDefault="00613E73" w:rsidP="002929E8">
      <w:pPr>
        <w:pStyle w:val="BodyText3"/>
        <w:spacing w:after="0" w:line="360" w:lineRule="auto"/>
        <w:jc w:val="both"/>
        <w:rPr>
          <w:sz w:val="20"/>
          <w:szCs w:val="20"/>
        </w:rPr>
      </w:pPr>
    </w:p>
    <w:p w:rsidR="00290C86" w:rsidRDefault="00D40089" w:rsidP="00613E73">
      <w:pPr>
        <w:pStyle w:val="BodyText3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„Hlavním </w:t>
      </w:r>
      <w:r w:rsidR="0062345B">
        <w:rPr>
          <w:sz w:val="20"/>
          <w:szCs w:val="20"/>
        </w:rPr>
        <w:t xml:space="preserve">naším </w:t>
      </w:r>
      <w:r>
        <w:rPr>
          <w:sz w:val="20"/>
          <w:szCs w:val="20"/>
        </w:rPr>
        <w:t xml:space="preserve">cílem pro </w:t>
      </w:r>
      <w:r w:rsidR="00464A6D">
        <w:rPr>
          <w:sz w:val="20"/>
          <w:szCs w:val="20"/>
        </w:rPr>
        <w:t>rok 2010</w:t>
      </w:r>
      <w:r w:rsidR="00613E73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="00613E73">
        <w:rPr>
          <w:sz w:val="20"/>
          <w:szCs w:val="20"/>
        </w:rPr>
        <w:t xml:space="preserve">e </w:t>
      </w:r>
      <w:r w:rsidR="00464A6D">
        <w:rPr>
          <w:sz w:val="20"/>
          <w:szCs w:val="20"/>
        </w:rPr>
        <w:t>posílení pozice na stávajících trzích s využitím aspektů, které přinesla hospodářská krize</w:t>
      </w:r>
      <w:r w:rsidR="00D92BF7">
        <w:rPr>
          <w:sz w:val="20"/>
          <w:szCs w:val="20"/>
        </w:rPr>
        <w:t>,</w:t>
      </w:r>
      <w:r w:rsidR="00464A6D">
        <w:rPr>
          <w:sz w:val="20"/>
          <w:szCs w:val="20"/>
        </w:rPr>
        <w:t xml:space="preserve"> </w:t>
      </w:r>
      <w:r w:rsidR="00613E73">
        <w:rPr>
          <w:sz w:val="20"/>
          <w:szCs w:val="20"/>
        </w:rPr>
        <w:t>a cílená expanze do</w:t>
      </w:r>
      <w:r>
        <w:rPr>
          <w:sz w:val="20"/>
          <w:szCs w:val="20"/>
        </w:rPr>
        <w:t xml:space="preserve"> </w:t>
      </w:r>
      <w:r w:rsidR="00613E73">
        <w:rPr>
          <w:sz w:val="20"/>
          <w:szCs w:val="20"/>
        </w:rPr>
        <w:t>oblastí</w:t>
      </w:r>
      <w:r>
        <w:rPr>
          <w:sz w:val="20"/>
          <w:szCs w:val="20"/>
        </w:rPr>
        <w:t xml:space="preserve"> jižní a jihovýchodní Evropy,“ uzavírá Lukáš Ševčík</w:t>
      </w:r>
      <w:r w:rsidR="00613E73">
        <w:rPr>
          <w:sz w:val="20"/>
          <w:szCs w:val="20"/>
        </w:rPr>
        <w:t>.</w:t>
      </w:r>
    </w:p>
    <w:p w:rsidR="000305BC" w:rsidRDefault="000305BC" w:rsidP="00991029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eastAsia="cs-CZ"/>
        </w:rPr>
      </w:pPr>
    </w:p>
    <w:p w:rsidR="00290DF1" w:rsidRDefault="00290DF1" w:rsidP="00991029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eastAsia="cs-CZ"/>
        </w:rPr>
      </w:pPr>
    </w:p>
    <w:p w:rsidR="00933D5D" w:rsidRPr="00290C86" w:rsidRDefault="00994750" w:rsidP="00991029">
      <w:pPr>
        <w:spacing w:line="360" w:lineRule="auto"/>
        <w:jc w:val="both"/>
        <w:outlineLvl w:val="0"/>
        <w:rPr>
          <w:rFonts w:ascii="Arial" w:hAnsi="Arial" w:cs="Arial"/>
          <w:b/>
          <w:i/>
          <w:sz w:val="18"/>
          <w:szCs w:val="18"/>
        </w:rPr>
      </w:pPr>
      <w:r w:rsidRPr="00290C86">
        <w:rPr>
          <w:rFonts w:ascii="Arial" w:hAnsi="Arial" w:cs="Arial"/>
          <w:b/>
          <w:i/>
          <w:sz w:val="18"/>
          <w:szCs w:val="18"/>
        </w:rPr>
        <w:lastRenderedPageBreak/>
        <w:t xml:space="preserve">O společnosti </w:t>
      </w:r>
    </w:p>
    <w:p w:rsidR="001F55FC" w:rsidRPr="00290C86" w:rsidRDefault="00933D5D" w:rsidP="00991029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proofErr w:type="spellStart"/>
      <w:r w:rsidRPr="00290C86">
        <w:rPr>
          <w:rFonts w:ascii="Arial" w:hAnsi="Arial" w:cs="Arial"/>
          <w:i/>
          <w:color w:val="000000"/>
          <w:sz w:val="18"/>
          <w:szCs w:val="18"/>
        </w:rPr>
        <w:t>Kinstellar</w:t>
      </w:r>
      <w:proofErr w:type="spellEnd"/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 je </w:t>
      </w:r>
      <w:r w:rsidR="00CC1B28" w:rsidRPr="00290C86">
        <w:rPr>
          <w:rFonts w:ascii="Arial" w:hAnsi="Arial" w:cs="Arial"/>
          <w:i/>
          <w:color w:val="000000"/>
          <w:sz w:val="18"/>
          <w:szCs w:val="18"/>
        </w:rPr>
        <w:t>mezinárodní advokátní kancelář</w:t>
      </w:r>
      <w:r w:rsidR="00853D47" w:rsidRPr="00290C86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s novým jménem, ale </w:t>
      </w:r>
      <w:r w:rsidR="00FA376D" w:rsidRPr="00290C86">
        <w:rPr>
          <w:rFonts w:ascii="Arial" w:hAnsi="Arial" w:cs="Arial"/>
          <w:i/>
          <w:color w:val="000000"/>
          <w:sz w:val="18"/>
          <w:szCs w:val="18"/>
        </w:rPr>
        <w:t xml:space="preserve">dlouholetou </w:t>
      </w:r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působností v regionu střední, východní a jihovýchodní Evropy včetně států bývalého Sovětského svazu. Firma vznikla před rokem jako nástupce globálního lídra na trhu právních služeb, společnosti </w:t>
      </w:r>
      <w:proofErr w:type="spellStart"/>
      <w:r w:rsidRPr="00290C86">
        <w:rPr>
          <w:rFonts w:ascii="Arial" w:hAnsi="Arial" w:cs="Arial"/>
          <w:i/>
          <w:color w:val="000000"/>
          <w:sz w:val="18"/>
          <w:szCs w:val="18"/>
        </w:rPr>
        <w:t>Linklaters</w:t>
      </w:r>
      <w:proofErr w:type="spellEnd"/>
      <w:r w:rsidRPr="00290C86">
        <w:rPr>
          <w:rFonts w:ascii="Arial" w:hAnsi="Arial" w:cs="Arial"/>
          <w:i/>
          <w:color w:val="000000"/>
          <w:sz w:val="18"/>
          <w:szCs w:val="18"/>
        </w:rPr>
        <w:t xml:space="preserve">, a to převzetím jejích kanceláří v Bratislavě, Bukurešti, Budapešti a Praze. </w:t>
      </w:r>
      <w:r w:rsidR="001F55FC" w:rsidRPr="00290C86">
        <w:rPr>
          <w:rFonts w:ascii="Arial" w:hAnsi="Arial" w:cs="Arial"/>
          <w:i/>
          <w:color w:val="000000"/>
          <w:sz w:val="18"/>
          <w:szCs w:val="18"/>
        </w:rPr>
        <w:t xml:space="preserve">Jednotlivé kanceláře </w:t>
      </w:r>
      <w:proofErr w:type="spellStart"/>
      <w:r w:rsidR="001F55FC" w:rsidRPr="00290C86">
        <w:rPr>
          <w:rFonts w:ascii="Arial" w:hAnsi="Arial" w:cs="Arial"/>
          <w:i/>
          <w:color w:val="000000"/>
          <w:sz w:val="18"/>
          <w:szCs w:val="18"/>
        </w:rPr>
        <w:t>Kinstellar</w:t>
      </w:r>
      <w:proofErr w:type="spellEnd"/>
      <w:r w:rsidR="001F55FC" w:rsidRPr="00290C86">
        <w:rPr>
          <w:rFonts w:ascii="Arial" w:hAnsi="Arial" w:cs="Arial"/>
          <w:i/>
          <w:color w:val="000000"/>
          <w:sz w:val="18"/>
          <w:szCs w:val="18"/>
        </w:rPr>
        <w:t xml:space="preserve"> (dříve </w:t>
      </w:r>
      <w:proofErr w:type="spellStart"/>
      <w:r w:rsidR="001F55FC" w:rsidRPr="00290C86">
        <w:rPr>
          <w:rFonts w:ascii="Arial" w:hAnsi="Arial" w:cs="Arial"/>
          <w:i/>
          <w:color w:val="000000"/>
          <w:sz w:val="18"/>
          <w:szCs w:val="18"/>
        </w:rPr>
        <w:t>Linklaters</w:t>
      </w:r>
      <w:proofErr w:type="spellEnd"/>
      <w:r w:rsidR="001F55FC" w:rsidRPr="00290C86">
        <w:rPr>
          <w:rFonts w:ascii="Arial" w:hAnsi="Arial" w:cs="Arial"/>
          <w:i/>
          <w:color w:val="000000"/>
          <w:sz w:val="18"/>
          <w:szCs w:val="18"/>
        </w:rPr>
        <w:t xml:space="preserve">) se pravidelně umísťují na předních příčkách nezávislých hodnocení právních firem. Úzce spolupracující týmy právníků poskytují poradenství ve všech oblastech práva a mají vynikající pověst v rámci celého regionu tzv. Nové Evropy. </w:t>
      </w:r>
    </w:p>
    <w:p w:rsidR="00290C86" w:rsidRPr="00290C86" w:rsidRDefault="00290C86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sectPr w:rsidR="00290C86" w:rsidRPr="00290C86" w:rsidSect="000305BC">
      <w:headerReference w:type="default" r:id="rId7"/>
      <w:footerReference w:type="default" r:id="rId8"/>
      <w:pgSz w:w="11906" w:h="16838"/>
      <w:pgMar w:top="226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AB" w:rsidRDefault="00C96FAB" w:rsidP="007E02B3">
      <w:r>
        <w:separator/>
      </w:r>
    </w:p>
  </w:endnote>
  <w:endnote w:type="continuationSeparator" w:id="0">
    <w:p w:rsidR="00C96FAB" w:rsidRDefault="00C96FAB" w:rsidP="007E0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00"/>
    <w:family w:val="roman"/>
    <w:notTrueType/>
    <w:pitch w:val="default"/>
    <w:sig w:usb0="000030AF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6D" w:rsidRPr="007E02B3" w:rsidRDefault="00464A6D" w:rsidP="007E02B3">
    <w:pPr>
      <w:pStyle w:val="BodyText2"/>
      <w:ind w:right="-485"/>
      <w:rPr>
        <w:rFonts w:eastAsia="ＭＳ ゴシック"/>
        <w:iCs/>
        <w:kern w:val="16"/>
        <w:sz w:val="18"/>
        <w:szCs w:val="18"/>
      </w:rPr>
    </w:pPr>
    <w:r w:rsidRPr="007E02B3">
      <w:rPr>
        <w:rFonts w:eastAsia="ＭＳ ゴシック"/>
        <w:b/>
        <w:iCs/>
        <w:kern w:val="16"/>
        <w:sz w:val="18"/>
        <w:szCs w:val="18"/>
      </w:rPr>
      <w:t>Další informace:</w:t>
    </w:r>
    <w:r w:rsidRPr="007E02B3">
      <w:rPr>
        <w:rFonts w:eastAsia="ＭＳ ゴシック"/>
        <w:iCs/>
        <w:kern w:val="16"/>
        <w:sz w:val="18"/>
        <w:szCs w:val="18"/>
      </w:rPr>
      <w:t xml:space="preserve"> Kateřina Svobodová, </w:t>
    </w:r>
    <w:r w:rsidRPr="007E02B3">
      <w:rPr>
        <w:iCs/>
        <w:kern w:val="16"/>
        <w:sz w:val="18"/>
        <w:szCs w:val="18"/>
      </w:rPr>
      <w:t xml:space="preserve">New  </w:t>
    </w:r>
    <w:proofErr w:type="spellStart"/>
    <w:r w:rsidRPr="007E02B3">
      <w:rPr>
        <w:iCs/>
        <w:kern w:val="16"/>
        <w:sz w:val="18"/>
        <w:szCs w:val="18"/>
      </w:rPr>
      <w:t>Deal</w:t>
    </w:r>
    <w:proofErr w:type="spellEnd"/>
    <w:r w:rsidRPr="007E02B3">
      <w:rPr>
        <w:iCs/>
        <w:kern w:val="16"/>
        <w:sz w:val="18"/>
        <w:szCs w:val="18"/>
      </w:rPr>
      <w:t xml:space="preserve"> </w:t>
    </w:r>
    <w:proofErr w:type="spellStart"/>
    <w:r w:rsidRPr="007E02B3">
      <w:rPr>
        <w:iCs/>
        <w:kern w:val="16"/>
        <w:sz w:val="18"/>
        <w:szCs w:val="18"/>
      </w:rPr>
      <w:t>Communications</w:t>
    </w:r>
    <w:proofErr w:type="spellEnd"/>
    <w:r w:rsidRPr="007E02B3">
      <w:rPr>
        <w:iCs/>
        <w:kern w:val="16"/>
        <w:sz w:val="18"/>
        <w:szCs w:val="18"/>
      </w:rPr>
      <w:t xml:space="preserve">, a.s.  </w:t>
    </w:r>
    <w:r>
      <w:rPr>
        <w:iCs/>
        <w:kern w:val="16"/>
        <w:sz w:val="18"/>
        <w:szCs w:val="18"/>
      </w:rPr>
      <w:t>Bartošova 3, 602</w:t>
    </w:r>
    <w:r w:rsidRPr="007E02B3">
      <w:rPr>
        <w:iCs/>
        <w:kern w:val="16"/>
        <w:sz w:val="18"/>
        <w:szCs w:val="18"/>
      </w:rPr>
      <w:t xml:space="preserve"> 00 Brno</w:t>
    </w:r>
  </w:p>
  <w:p w:rsidR="00464A6D" w:rsidRPr="007E02B3" w:rsidRDefault="00464A6D" w:rsidP="007E02B3">
    <w:pPr>
      <w:pStyle w:val="Footer"/>
      <w:rPr>
        <w:rFonts w:ascii="Arial" w:hAnsi="Arial" w:cs="Arial"/>
      </w:rPr>
    </w:pPr>
    <w:r w:rsidRPr="007E02B3">
      <w:rPr>
        <w:rFonts w:ascii="Arial" w:hAnsi="Arial" w:cs="Arial"/>
        <w:iCs/>
        <w:kern w:val="16"/>
        <w:sz w:val="18"/>
        <w:szCs w:val="18"/>
      </w:rPr>
      <w:t>Tel.: +420 541 236 808, Fax: +420 541 236 808, mobil:+420 724 329 414, k.svobodova@newdeal.cz</w:t>
    </w:r>
  </w:p>
  <w:p w:rsidR="00464A6D" w:rsidRPr="007E02B3" w:rsidRDefault="00464A6D">
    <w:pPr>
      <w:pStyle w:val="Footer"/>
      <w:rPr>
        <w:rFonts w:ascii="Arial" w:hAnsi="Arial" w:cs="Arial"/>
      </w:rPr>
    </w:pPr>
  </w:p>
  <w:p w:rsidR="00464A6D" w:rsidRPr="007E02B3" w:rsidRDefault="00464A6D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AB" w:rsidRDefault="00C96FAB" w:rsidP="007E02B3">
      <w:r>
        <w:separator/>
      </w:r>
    </w:p>
  </w:footnote>
  <w:footnote w:type="continuationSeparator" w:id="0">
    <w:p w:rsidR="00C96FAB" w:rsidRDefault="00C96FAB" w:rsidP="007E0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6D" w:rsidRDefault="00464A6D" w:rsidP="007E02B3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718765</wp:posOffset>
          </wp:positionH>
          <wp:positionV relativeFrom="page">
            <wp:posOffset>580445</wp:posOffset>
          </wp:positionV>
          <wp:extent cx="1856519" cy="135172"/>
          <wp:effectExtent l="19050" t="0" r="0" b="0"/>
          <wp:wrapNone/>
          <wp:docPr id="5" name="Picture 4" descr="Logos_Kinstel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Kinstell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519" cy="13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4A6D" w:rsidRDefault="00464A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591"/>
    <w:multiLevelType w:val="hybridMultilevel"/>
    <w:tmpl w:val="CB225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147D0"/>
    <w:multiLevelType w:val="hybridMultilevel"/>
    <w:tmpl w:val="D5DE67EA"/>
    <w:lvl w:ilvl="0" w:tplc="6212CA06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914C5"/>
    <w:multiLevelType w:val="hybridMultilevel"/>
    <w:tmpl w:val="E6640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E02B3"/>
    <w:rsid w:val="00003604"/>
    <w:rsid w:val="000048AA"/>
    <w:rsid w:val="00010D26"/>
    <w:rsid w:val="000120ED"/>
    <w:rsid w:val="000305BC"/>
    <w:rsid w:val="00057C92"/>
    <w:rsid w:val="000629BE"/>
    <w:rsid w:val="000C0983"/>
    <w:rsid w:val="000C55A4"/>
    <w:rsid w:val="000E5488"/>
    <w:rsid w:val="000F4E96"/>
    <w:rsid w:val="00103AAE"/>
    <w:rsid w:val="0010535D"/>
    <w:rsid w:val="0013386B"/>
    <w:rsid w:val="00154FF0"/>
    <w:rsid w:val="00162AE3"/>
    <w:rsid w:val="00177BC7"/>
    <w:rsid w:val="00183959"/>
    <w:rsid w:val="001A7DEF"/>
    <w:rsid w:val="001B6053"/>
    <w:rsid w:val="001C4980"/>
    <w:rsid w:val="001D0F9D"/>
    <w:rsid w:val="001D3F5A"/>
    <w:rsid w:val="001D6C14"/>
    <w:rsid w:val="001E5504"/>
    <w:rsid w:val="001E566A"/>
    <w:rsid w:val="001E7392"/>
    <w:rsid w:val="001F499C"/>
    <w:rsid w:val="001F55FC"/>
    <w:rsid w:val="001F63DB"/>
    <w:rsid w:val="00200B80"/>
    <w:rsid w:val="0021012D"/>
    <w:rsid w:val="002335F1"/>
    <w:rsid w:val="00237B66"/>
    <w:rsid w:val="0025053C"/>
    <w:rsid w:val="00273D0B"/>
    <w:rsid w:val="00290C86"/>
    <w:rsid w:val="00290DF1"/>
    <w:rsid w:val="002929E8"/>
    <w:rsid w:val="0029417B"/>
    <w:rsid w:val="002A1547"/>
    <w:rsid w:val="002A679C"/>
    <w:rsid w:val="002C06BB"/>
    <w:rsid w:val="002C7C06"/>
    <w:rsid w:val="0033591B"/>
    <w:rsid w:val="00337C70"/>
    <w:rsid w:val="0037281C"/>
    <w:rsid w:val="00374C4E"/>
    <w:rsid w:val="00392EEA"/>
    <w:rsid w:val="003A0601"/>
    <w:rsid w:val="003A4837"/>
    <w:rsid w:val="003B76A0"/>
    <w:rsid w:val="003C2E94"/>
    <w:rsid w:val="003C36F8"/>
    <w:rsid w:val="003D1447"/>
    <w:rsid w:val="003D48F2"/>
    <w:rsid w:val="00464A6D"/>
    <w:rsid w:val="00466A69"/>
    <w:rsid w:val="004B165C"/>
    <w:rsid w:val="004C6147"/>
    <w:rsid w:val="004D0880"/>
    <w:rsid w:val="005017ED"/>
    <w:rsid w:val="0052435C"/>
    <w:rsid w:val="00525B6E"/>
    <w:rsid w:val="00545CF1"/>
    <w:rsid w:val="005B1696"/>
    <w:rsid w:val="005E1138"/>
    <w:rsid w:val="006116E3"/>
    <w:rsid w:val="00613E73"/>
    <w:rsid w:val="0062345B"/>
    <w:rsid w:val="006244BB"/>
    <w:rsid w:val="006275E9"/>
    <w:rsid w:val="006341C5"/>
    <w:rsid w:val="00641A85"/>
    <w:rsid w:val="00651945"/>
    <w:rsid w:val="00666DE0"/>
    <w:rsid w:val="006814D1"/>
    <w:rsid w:val="00685275"/>
    <w:rsid w:val="00687400"/>
    <w:rsid w:val="00690377"/>
    <w:rsid w:val="006A1BE4"/>
    <w:rsid w:val="006E4612"/>
    <w:rsid w:val="007075D6"/>
    <w:rsid w:val="00717E42"/>
    <w:rsid w:val="007351C8"/>
    <w:rsid w:val="007527A8"/>
    <w:rsid w:val="00761DF1"/>
    <w:rsid w:val="0076618E"/>
    <w:rsid w:val="00767F96"/>
    <w:rsid w:val="00776F6D"/>
    <w:rsid w:val="00795415"/>
    <w:rsid w:val="007B4F8F"/>
    <w:rsid w:val="007C238D"/>
    <w:rsid w:val="007E02B3"/>
    <w:rsid w:val="007F48EB"/>
    <w:rsid w:val="00824398"/>
    <w:rsid w:val="00831931"/>
    <w:rsid w:val="008464BC"/>
    <w:rsid w:val="00853D47"/>
    <w:rsid w:val="00880D5F"/>
    <w:rsid w:val="00885CC9"/>
    <w:rsid w:val="00885F6D"/>
    <w:rsid w:val="008B546D"/>
    <w:rsid w:val="008B78A8"/>
    <w:rsid w:val="008E522C"/>
    <w:rsid w:val="00920BC8"/>
    <w:rsid w:val="00933D5D"/>
    <w:rsid w:val="009612E7"/>
    <w:rsid w:val="00990E8E"/>
    <w:rsid w:val="00991029"/>
    <w:rsid w:val="00991EB5"/>
    <w:rsid w:val="00994750"/>
    <w:rsid w:val="009C0B28"/>
    <w:rsid w:val="009C4622"/>
    <w:rsid w:val="009D0D1D"/>
    <w:rsid w:val="00A0675D"/>
    <w:rsid w:val="00A16494"/>
    <w:rsid w:val="00A24631"/>
    <w:rsid w:val="00A735B5"/>
    <w:rsid w:val="00AC272D"/>
    <w:rsid w:val="00AC4C32"/>
    <w:rsid w:val="00AF1D79"/>
    <w:rsid w:val="00B05C9D"/>
    <w:rsid w:val="00B067FE"/>
    <w:rsid w:val="00B11AF3"/>
    <w:rsid w:val="00B259B6"/>
    <w:rsid w:val="00B663A9"/>
    <w:rsid w:val="00B80944"/>
    <w:rsid w:val="00B87844"/>
    <w:rsid w:val="00BB1138"/>
    <w:rsid w:val="00C14A6C"/>
    <w:rsid w:val="00C42C09"/>
    <w:rsid w:val="00C62DE3"/>
    <w:rsid w:val="00C96FAB"/>
    <w:rsid w:val="00CB7D01"/>
    <w:rsid w:val="00CC1B28"/>
    <w:rsid w:val="00D151B9"/>
    <w:rsid w:val="00D20D0B"/>
    <w:rsid w:val="00D22710"/>
    <w:rsid w:val="00D32882"/>
    <w:rsid w:val="00D37B33"/>
    <w:rsid w:val="00D40089"/>
    <w:rsid w:val="00D50657"/>
    <w:rsid w:val="00D848A8"/>
    <w:rsid w:val="00D92BF7"/>
    <w:rsid w:val="00DA1B59"/>
    <w:rsid w:val="00DB7AA8"/>
    <w:rsid w:val="00DD398A"/>
    <w:rsid w:val="00DD5598"/>
    <w:rsid w:val="00DE0744"/>
    <w:rsid w:val="00DF57EF"/>
    <w:rsid w:val="00E672B5"/>
    <w:rsid w:val="00E71953"/>
    <w:rsid w:val="00E76D35"/>
    <w:rsid w:val="00EA6BAB"/>
    <w:rsid w:val="00EE3CDD"/>
    <w:rsid w:val="00F11A6F"/>
    <w:rsid w:val="00F30EBF"/>
    <w:rsid w:val="00F83FAB"/>
    <w:rsid w:val="00FA20A3"/>
    <w:rsid w:val="00FA376D"/>
    <w:rsid w:val="00FA4A21"/>
    <w:rsid w:val="00FA5AC6"/>
    <w:rsid w:val="00FA5FD6"/>
    <w:rsid w:val="00FB7BFD"/>
    <w:rsid w:val="00FC0276"/>
    <w:rsid w:val="00FD0FF5"/>
    <w:rsid w:val="00FD35FF"/>
    <w:rsid w:val="00FD37AC"/>
    <w:rsid w:val="00F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7E02B3"/>
    <w:pPr>
      <w:keepNext/>
      <w:ind w:left="709"/>
      <w:outlineLvl w:val="4"/>
    </w:pPr>
    <w:rPr>
      <w:rFonts w:ascii="Arial" w:hAnsi="Arial" w:cs="Arial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B3"/>
    <w:rPr>
      <w:rFonts w:ascii="Tahoma" w:eastAsia="Times New Roman" w:hAnsi="Tahoma" w:cs="Tahoma"/>
      <w:sz w:val="16"/>
      <w:szCs w:val="1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7E02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2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nhideWhenUsed/>
    <w:rsid w:val="007E02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E02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2">
    <w:name w:val="Body Text 2"/>
    <w:basedOn w:val="Normal"/>
    <w:link w:val="BodyText2Char"/>
    <w:rsid w:val="007E02B3"/>
    <w:rPr>
      <w:rFonts w:ascii="Arial" w:hAnsi="Arial" w:cs="Arial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7E02B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rsid w:val="007E02B3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BodyText3">
    <w:name w:val="Body Text 3"/>
    <w:basedOn w:val="Normal"/>
    <w:link w:val="BodyText3Char"/>
    <w:rsid w:val="007E02B3"/>
    <w:pPr>
      <w:spacing w:after="120"/>
    </w:pPr>
    <w:rPr>
      <w:rFonts w:ascii="Arial" w:hAnsi="Arial" w:cs="Arial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rsid w:val="007E02B3"/>
    <w:rPr>
      <w:rFonts w:ascii="Arial" w:eastAsia="Times New Roman" w:hAnsi="Arial" w:cs="Arial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200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B8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B80"/>
    <w:rPr>
      <w:b/>
      <w:bCs/>
    </w:rPr>
  </w:style>
  <w:style w:type="paragraph" w:styleId="ListParagraph">
    <w:name w:val="List Paragraph"/>
    <w:basedOn w:val="Normal"/>
    <w:uiPriority w:val="34"/>
    <w:qFormat/>
    <w:rsid w:val="00D32882"/>
    <w:pPr>
      <w:ind w:left="720"/>
    </w:pPr>
    <w:rPr>
      <w:rFonts w:ascii="Calibri" w:eastAsiaTheme="minorHAnsi" w:hAnsi="Calibri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Any Authorised User</cp:lastModifiedBy>
  <cp:revision>4</cp:revision>
  <cp:lastPrinted>2009-12-01T07:05:00Z</cp:lastPrinted>
  <dcterms:created xsi:type="dcterms:W3CDTF">2009-12-01T10:12:00Z</dcterms:created>
  <dcterms:modified xsi:type="dcterms:W3CDTF">2009-12-03T09:03:00Z</dcterms:modified>
</cp:coreProperties>
</file>