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3" w:rsidRPr="009612E7" w:rsidRDefault="007E02B3">
      <w:pPr>
        <w:rPr>
          <w:rFonts w:ascii="Arial" w:hAnsi="Arial" w:cs="Arial"/>
        </w:rPr>
      </w:pPr>
    </w:p>
    <w:p w:rsidR="007E02B3" w:rsidRPr="009612E7" w:rsidRDefault="007E02B3" w:rsidP="00DE0744">
      <w:pPr>
        <w:pStyle w:val="Heading5"/>
        <w:spacing w:line="360" w:lineRule="auto"/>
        <w:ind w:left="0"/>
        <w:jc w:val="center"/>
        <w:rPr>
          <w:b w:val="0"/>
          <w:sz w:val="32"/>
          <w:szCs w:val="32"/>
        </w:rPr>
      </w:pPr>
      <w:r w:rsidRPr="009612E7">
        <w:rPr>
          <w:b w:val="0"/>
          <w:sz w:val="32"/>
          <w:szCs w:val="32"/>
        </w:rPr>
        <w:t>TISKOVÁ ZPRÁVA</w:t>
      </w:r>
    </w:p>
    <w:p w:rsidR="007E02B3" w:rsidRPr="009612E7" w:rsidRDefault="007E02B3" w:rsidP="00DE074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7E02B3" w:rsidRPr="009612E7" w:rsidRDefault="00383AA3" w:rsidP="00DE074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Bývalý vedoucí partner </w:t>
      </w:r>
      <w:proofErr w:type="spellStart"/>
      <w:r>
        <w:rPr>
          <w:rFonts w:ascii="Arial" w:hAnsi="Arial" w:cs="Arial"/>
          <w:b/>
          <w:sz w:val="32"/>
          <w:szCs w:val="32"/>
        </w:rPr>
        <w:t>Linklaters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F81BC4">
        <w:rPr>
          <w:rFonts w:ascii="Arial" w:hAnsi="Arial" w:cs="Arial"/>
          <w:b/>
          <w:sz w:val="32"/>
          <w:szCs w:val="32"/>
        </w:rPr>
        <w:t xml:space="preserve">v čele </w:t>
      </w:r>
      <w:r>
        <w:rPr>
          <w:rFonts w:ascii="Arial" w:hAnsi="Arial" w:cs="Arial"/>
          <w:b/>
          <w:sz w:val="32"/>
          <w:szCs w:val="32"/>
        </w:rPr>
        <w:t>londýnské</w:t>
      </w:r>
      <w:r w:rsidR="00F81BC4">
        <w:rPr>
          <w:rFonts w:ascii="Arial" w:hAnsi="Arial" w:cs="Arial"/>
          <w:b/>
          <w:sz w:val="32"/>
          <w:szCs w:val="32"/>
        </w:rPr>
        <w:t>ho</w:t>
      </w:r>
      <w:r>
        <w:rPr>
          <w:rFonts w:ascii="Arial" w:hAnsi="Arial" w:cs="Arial"/>
          <w:b/>
          <w:sz w:val="32"/>
          <w:szCs w:val="32"/>
        </w:rPr>
        <w:t xml:space="preserve"> zastoupení </w:t>
      </w:r>
      <w:proofErr w:type="spellStart"/>
      <w:r>
        <w:rPr>
          <w:rFonts w:ascii="Arial" w:hAnsi="Arial" w:cs="Arial"/>
          <w:b/>
          <w:sz w:val="32"/>
          <w:szCs w:val="32"/>
        </w:rPr>
        <w:t>Kinstellar</w:t>
      </w:r>
      <w:proofErr w:type="spellEnd"/>
      <w:r w:rsidR="00F81BC4">
        <w:rPr>
          <w:rFonts w:ascii="Arial" w:hAnsi="Arial" w:cs="Arial"/>
          <w:b/>
          <w:sz w:val="32"/>
          <w:szCs w:val="32"/>
        </w:rPr>
        <w:t xml:space="preserve"> </w:t>
      </w:r>
    </w:p>
    <w:p w:rsidR="00994750" w:rsidRPr="00290C86" w:rsidRDefault="00994750" w:rsidP="00DE07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929E8" w:rsidRDefault="007E02B3" w:rsidP="002929E8">
      <w:pPr>
        <w:pStyle w:val="BodyText3"/>
        <w:spacing w:after="0" w:line="360" w:lineRule="auto"/>
        <w:jc w:val="both"/>
        <w:rPr>
          <w:b/>
          <w:sz w:val="20"/>
          <w:szCs w:val="20"/>
        </w:rPr>
      </w:pPr>
      <w:r w:rsidRPr="00290C86">
        <w:rPr>
          <w:b/>
          <w:i/>
          <w:sz w:val="20"/>
          <w:szCs w:val="20"/>
        </w:rPr>
        <w:t xml:space="preserve">Praha, </w:t>
      </w:r>
      <w:r w:rsidR="00C377EF">
        <w:rPr>
          <w:b/>
          <w:i/>
          <w:sz w:val="20"/>
          <w:szCs w:val="20"/>
        </w:rPr>
        <w:t>7</w:t>
      </w:r>
      <w:r w:rsidR="0059749A">
        <w:rPr>
          <w:b/>
          <w:i/>
          <w:sz w:val="20"/>
          <w:szCs w:val="20"/>
        </w:rPr>
        <w:t xml:space="preserve">. </w:t>
      </w:r>
      <w:r w:rsidR="00383AA3">
        <w:rPr>
          <w:b/>
          <w:i/>
          <w:sz w:val="20"/>
          <w:szCs w:val="20"/>
        </w:rPr>
        <w:t>leden 20</w:t>
      </w:r>
      <w:r w:rsidR="00377FEA">
        <w:rPr>
          <w:b/>
          <w:i/>
          <w:sz w:val="20"/>
          <w:szCs w:val="20"/>
        </w:rPr>
        <w:t>10</w:t>
      </w:r>
      <w:r w:rsidRPr="00290C86">
        <w:rPr>
          <w:b/>
          <w:sz w:val="20"/>
          <w:szCs w:val="20"/>
        </w:rPr>
        <w:t xml:space="preserve"> </w:t>
      </w:r>
      <w:r w:rsidR="00273D0B" w:rsidRPr="00290C86">
        <w:rPr>
          <w:b/>
          <w:sz w:val="20"/>
          <w:szCs w:val="20"/>
        </w:rPr>
        <w:t>–</w:t>
      </w:r>
      <w:r w:rsidR="00FB7BFD">
        <w:rPr>
          <w:b/>
          <w:sz w:val="20"/>
          <w:szCs w:val="20"/>
        </w:rPr>
        <w:t xml:space="preserve"> </w:t>
      </w:r>
      <w:r w:rsidR="002929E8">
        <w:rPr>
          <w:b/>
          <w:sz w:val="20"/>
          <w:szCs w:val="20"/>
        </w:rPr>
        <w:t xml:space="preserve">Mezinárodní právní kancelář </w:t>
      </w:r>
      <w:proofErr w:type="spellStart"/>
      <w:r w:rsidR="002929E8">
        <w:rPr>
          <w:b/>
          <w:sz w:val="20"/>
          <w:szCs w:val="20"/>
        </w:rPr>
        <w:t>Kinstellar</w:t>
      </w:r>
      <w:proofErr w:type="spellEnd"/>
      <w:r w:rsidR="002929E8">
        <w:rPr>
          <w:b/>
          <w:sz w:val="20"/>
          <w:szCs w:val="20"/>
        </w:rPr>
        <w:t xml:space="preserve"> úspěšně </w:t>
      </w:r>
      <w:r w:rsidR="00F81BC4">
        <w:rPr>
          <w:b/>
          <w:sz w:val="20"/>
          <w:szCs w:val="20"/>
        </w:rPr>
        <w:t>uzavřela</w:t>
      </w:r>
      <w:r w:rsidR="002929E8">
        <w:rPr>
          <w:b/>
          <w:sz w:val="20"/>
          <w:szCs w:val="20"/>
        </w:rPr>
        <w:t xml:space="preserve"> první rok na českém i mezinárodním trhu </w:t>
      </w:r>
      <w:r w:rsidR="00F81BC4">
        <w:rPr>
          <w:b/>
          <w:sz w:val="20"/>
          <w:szCs w:val="20"/>
        </w:rPr>
        <w:t xml:space="preserve">s </w:t>
      </w:r>
      <w:r w:rsidR="002929E8">
        <w:rPr>
          <w:b/>
          <w:sz w:val="20"/>
          <w:szCs w:val="20"/>
        </w:rPr>
        <w:t xml:space="preserve">novým </w:t>
      </w:r>
      <w:proofErr w:type="spellStart"/>
      <w:r w:rsidR="002929E8">
        <w:rPr>
          <w:b/>
          <w:sz w:val="20"/>
          <w:szCs w:val="20"/>
        </w:rPr>
        <w:t>brandem</w:t>
      </w:r>
      <w:proofErr w:type="spellEnd"/>
      <w:r w:rsidR="002929E8">
        <w:rPr>
          <w:b/>
          <w:sz w:val="20"/>
          <w:szCs w:val="20"/>
        </w:rPr>
        <w:t xml:space="preserve">. </w:t>
      </w:r>
      <w:r w:rsidR="00383AA3">
        <w:rPr>
          <w:b/>
          <w:sz w:val="20"/>
          <w:szCs w:val="20"/>
        </w:rPr>
        <w:t xml:space="preserve">Dalším krokem je potvrzení dlouholetých vztahů se západními trhy, </w:t>
      </w:r>
      <w:r w:rsidR="00E24A13">
        <w:rPr>
          <w:b/>
          <w:sz w:val="20"/>
          <w:szCs w:val="20"/>
        </w:rPr>
        <w:t xml:space="preserve">a to </w:t>
      </w:r>
      <w:r w:rsidR="00383AA3">
        <w:rPr>
          <w:b/>
          <w:sz w:val="20"/>
          <w:szCs w:val="20"/>
        </w:rPr>
        <w:t>otevřením londýnského zastoupení, které povede Nick Eastwell.</w:t>
      </w:r>
    </w:p>
    <w:p w:rsidR="00383AA3" w:rsidRDefault="00383AA3" w:rsidP="002929E8">
      <w:pPr>
        <w:pStyle w:val="BodyText3"/>
        <w:spacing w:after="0" w:line="360" w:lineRule="auto"/>
        <w:jc w:val="both"/>
        <w:rPr>
          <w:b/>
          <w:sz w:val="20"/>
          <w:szCs w:val="20"/>
        </w:rPr>
      </w:pPr>
    </w:p>
    <w:p w:rsidR="00383AA3" w:rsidRDefault="00F81BC4" w:rsidP="002929E8">
      <w:pPr>
        <w:pStyle w:val="BodyText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Nick Eastwell je vyhlášeným a světově uznávaným specialistou na transakce </w:t>
      </w:r>
      <w:r w:rsidR="00CD42C2">
        <w:rPr>
          <w:sz w:val="20"/>
          <w:szCs w:val="20"/>
        </w:rPr>
        <w:t>na kapitálových trzích</w:t>
      </w:r>
      <w:r w:rsidR="000A0F92">
        <w:rPr>
          <w:sz w:val="20"/>
          <w:szCs w:val="20"/>
        </w:rPr>
        <w:t>.</w:t>
      </w:r>
      <w:r w:rsidR="00CD42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V</w:t>
      </w:r>
      <w:r w:rsidR="00383AA3">
        <w:rPr>
          <w:sz w:val="20"/>
          <w:szCs w:val="20"/>
        </w:rPr>
        <w:t xml:space="preserve"> letech 1999 – 2003 </w:t>
      </w:r>
      <w:r>
        <w:rPr>
          <w:sz w:val="20"/>
          <w:szCs w:val="20"/>
        </w:rPr>
        <w:t xml:space="preserve">působil </w:t>
      </w:r>
      <w:r w:rsidR="00383AA3">
        <w:rPr>
          <w:sz w:val="20"/>
          <w:szCs w:val="20"/>
        </w:rPr>
        <w:t xml:space="preserve">jako vedoucí partner sítě mezinárodních právních kanceláří </w:t>
      </w:r>
      <w:proofErr w:type="spellStart"/>
      <w:r w:rsidR="00383AA3">
        <w:rPr>
          <w:sz w:val="20"/>
          <w:szCs w:val="20"/>
        </w:rPr>
        <w:t>Linklaters</w:t>
      </w:r>
      <w:proofErr w:type="spellEnd"/>
      <w:r w:rsidR="00383AA3">
        <w:rPr>
          <w:sz w:val="20"/>
          <w:szCs w:val="20"/>
        </w:rPr>
        <w:t xml:space="preserve"> ve střední a východní Evropě. </w:t>
      </w:r>
      <w:r>
        <w:rPr>
          <w:sz w:val="20"/>
          <w:szCs w:val="20"/>
        </w:rPr>
        <w:t xml:space="preserve">Od roku </w:t>
      </w:r>
      <w:r w:rsidR="00383AA3">
        <w:rPr>
          <w:sz w:val="20"/>
          <w:szCs w:val="20"/>
        </w:rPr>
        <w:t xml:space="preserve">2003 </w:t>
      </w:r>
      <w:r>
        <w:rPr>
          <w:sz w:val="20"/>
          <w:szCs w:val="20"/>
        </w:rPr>
        <w:t>do konce loňského roku</w:t>
      </w:r>
      <w:r w:rsidR="00383AA3">
        <w:rPr>
          <w:sz w:val="20"/>
          <w:szCs w:val="20"/>
        </w:rPr>
        <w:t xml:space="preserve"> </w:t>
      </w:r>
      <w:r w:rsidR="0059749A">
        <w:rPr>
          <w:sz w:val="20"/>
          <w:szCs w:val="20"/>
        </w:rPr>
        <w:t>řídil</w:t>
      </w:r>
      <w:r w:rsidR="00CD42C2">
        <w:rPr>
          <w:sz w:val="20"/>
          <w:szCs w:val="20"/>
        </w:rPr>
        <w:t xml:space="preserve"> globální divizi kapitálových trhů </w:t>
      </w:r>
      <w:proofErr w:type="spellStart"/>
      <w:r w:rsidR="00CD42C2">
        <w:rPr>
          <w:sz w:val="20"/>
          <w:szCs w:val="20"/>
        </w:rPr>
        <w:t>Linklaters</w:t>
      </w:r>
      <w:proofErr w:type="spellEnd"/>
      <w:r w:rsidR="00CD42C2">
        <w:rPr>
          <w:sz w:val="20"/>
          <w:szCs w:val="20"/>
        </w:rPr>
        <w:t>.</w:t>
      </w:r>
      <w:r w:rsidR="00383AA3">
        <w:rPr>
          <w:sz w:val="20"/>
          <w:szCs w:val="20"/>
        </w:rPr>
        <w:t xml:space="preserve"> Zároveň od května 2008 do kv</w:t>
      </w:r>
      <w:r w:rsidR="00CD42C2">
        <w:rPr>
          <w:sz w:val="20"/>
          <w:szCs w:val="20"/>
        </w:rPr>
        <w:t>ětna 2009 vedl nově vytvořenou divizi</w:t>
      </w:r>
      <w:r w:rsidR="00383AA3">
        <w:rPr>
          <w:sz w:val="20"/>
          <w:szCs w:val="20"/>
        </w:rPr>
        <w:t xml:space="preserve"> </w:t>
      </w:r>
      <w:proofErr w:type="spellStart"/>
      <w:r w:rsidR="00383AA3">
        <w:rPr>
          <w:sz w:val="20"/>
          <w:szCs w:val="20"/>
        </w:rPr>
        <w:t>Linklaters</w:t>
      </w:r>
      <w:proofErr w:type="spellEnd"/>
      <w:r w:rsidR="00383AA3">
        <w:rPr>
          <w:sz w:val="20"/>
          <w:szCs w:val="20"/>
        </w:rPr>
        <w:t xml:space="preserve"> zaměřenou na tzv. „Novou Evropu“.</w:t>
      </w:r>
    </w:p>
    <w:p w:rsidR="00383AA3" w:rsidRDefault="00383AA3" w:rsidP="002929E8">
      <w:pPr>
        <w:pStyle w:val="BodyText3"/>
        <w:spacing w:after="0" w:line="360" w:lineRule="auto"/>
        <w:jc w:val="both"/>
        <w:rPr>
          <w:sz w:val="20"/>
          <w:szCs w:val="20"/>
        </w:rPr>
      </w:pPr>
    </w:p>
    <w:p w:rsidR="00383AA3" w:rsidRDefault="00F81BC4" w:rsidP="002929E8">
      <w:pPr>
        <w:pStyle w:val="BodyText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697CF0">
        <w:rPr>
          <w:sz w:val="20"/>
          <w:szCs w:val="20"/>
        </w:rPr>
        <w:t xml:space="preserve">pecializací </w:t>
      </w:r>
      <w:r>
        <w:rPr>
          <w:sz w:val="20"/>
          <w:szCs w:val="20"/>
        </w:rPr>
        <w:t xml:space="preserve">Nicka </w:t>
      </w:r>
      <w:proofErr w:type="spellStart"/>
      <w:r>
        <w:rPr>
          <w:sz w:val="20"/>
          <w:szCs w:val="20"/>
        </w:rPr>
        <w:t>Eastwella</w:t>
      </w:r>
      <w:proofErr w:type="spellEnd"/>
      <w:r>
        <w:rPr>
          <w:sz w:val="20"/>
          <w:szCs w:val="20"/>
        </w:rPr>
        <w:t xml:space="preserve"> </w:t>
      </w:r>
      <w:r w:rsidR="00697CF0">
        <w:rPr>
          <w:sz w:val="20"/>
          <w:szCs w:val="20"/>
        </w:rPr>
        <w:t xml:space="preserve">jsou </w:t>
      </w:r>
      <w:r w:rsidR="00CD42C2">
        <w:rPr>
          <w:sz w:val="20"/>
          <w:szCs w:val="20"/>
        </w:rPr>
        <w:t xml:space="preserve">rychle se rozvíjející </w:t>
      </w:r>
      <w:r w:rsidR="00697CF0">
        <w:rPr>
          <w:sz w:val="20"/>
          <w:szCs w:val="20"/>
        </w:rPr>
        <w:t>trhy. Během své kariéry se podílel na zásadních pionýrských tr</w:t>
      </w:r>
      <w:r w:rsidR="00CD42C2">
        <w:rPr>
          <w:sz w:val="20"/>
          <w:szCs w:val="20"/>
        </w:rPr>
        <w:t>ansakcích v celé Evropě, Asie, Blízkém v</w:t>
      </w:r>
      <w:r w:rsidR="00697CF0">
        <w:rPr>
          <w:sz w:val="20"/>
          <w:szCs w:val="20"/>
        </w:rPr>
        <w:t>ýchodě</w:t>
      </w:r>
      <w:r w:rsidR="00095829">
        <w:rPr>
          <w:sz w:val="20"/>
          <w:szCs w:val="20"/>
        </w:rPr>
        <w:t xml:space="preserve"> a Africe, se zvláštním zaměřením na střední a východní Evropu, Chorvatsko, Českou republiku, Litvu, Polsko, Rumunsko a Rusko. </w:t>
      </w:r>
    </w:p>
    <w:p w:rsidR="00095829" w:rsidRDefault="00095829" w:rsidP="002929E8">
      <w:pPr>
        <w:pStyle w:val="BodyText3"/>
        <w:spacing w:after="0" w:line="360" w:lineRule="auto"/>
        <w:jc w:val="both"/>
        <w:rPr>
          <w:sz w:val="20"/>
          <w:szCs w:val="20"/>
        </w:rPr>
      </w:pPr>
    </w:p>
    <w:p w:rsidR="00095829" w:rsidRDefault="00095829" w:rsidP="002929E8">
      <w:pPr>
        <w:pStyle w:val="BodyText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Nick E</w:t>
      </w:r>
      <w:r w:rsidR="000A0F92">
        <w:rPr>
          <w:sz w:val="20"/>
          <w:szCs w:val="20"/>
        </w:rPr>
        <w:t>a</w:t>
      </w:r>
      <w:r w:rsidR="001A1B8C">
        <w:rPr>
          <w:sz w:val="20"/>
          <w:szCs w:val="20"/>
        </w:rPr>
        <w:t>st</w:t>
      </w:r>
      <w:r>
        <w:rPr>
          <w:sz w:val="20"/>
          <w:szCs w:val="20"/>
        </w:rPr>
        <w:t>well př</w:t>
      </w:r>
      <w:r w:rsidR="00F81BC4">
        <w:rPr>
          <w:sz w:val="20"/>
          <w:szCs w:val="20"/>
        </w:rPr>
        <w:t>i</w:t>
      </w:r>
      <w:r>
        <w:rPr>
          <w:sz w:val="20"/>
          <w:szCs w:val="20"/>
        </w:rPr>
        <w:t>dává svůj komentář: „</w:t>
      </w:r>
      <w:r w:rsidR="00300DC2">
        <w:rPr>
          <w:sz w:val="20"/>
          <w:szCs w:val="20"/>
        </w:rPr>
        <w:t xml:space="preserve">Členy týmu </w:t>
      </w:r>
      <w:proofErr w:type="spellStart"/>
      <w:r w:rsidR="00300DC2">
        <w:rPr>
          <w:sz w:val="20"/>
          <w:szCs w:val="20"/>
        </w:rPr>
        <w:t>Kinstellar</w:t>
      </w:r>
      <w:proofErr w:type="spellEnd"/>
      <w:r w:rsidR="00300DC2">
        <w:rPr>
          <w:sz w:val="20"/>
          <w:szCs w:val="20"/>
        </w:rPr>
        <w:t xml:space="preserve"> znám více než </w:t>
      </w:r>
      <w:r w:rsidR="00F81BC4">
        <w:rPr>
          <w:sz w:val="20"/>
          <w:szCs w:val="20"/>
        </w:rPr>
        <w:t xml:space="preserve">deset </w:t>
      </w:r>
      <w:r w:rsidR="00300DC2">
        <w:rPr>
          <w:sz w:val="20"/>
          <w:szCs w:val="20"/>
        </w:rPr>
        <w:t xml:space="preserve">let, společně jsme </w:t>
      </w:r>
      <w:r w:rsidR="000A0F92">
        <w:rPr>
          <w:sz w:val="20"/>
          <w:szCs w:val="20"/>
        </w:rPr>
        <w:t>vytvořili</w:t>
      </w:r>
      <w:r w:rsidR="00300DC2">
        <w:rPr>
          <w:sz w:val="20"/>
          <w:szCs w:val="20"/>
        </w:rPr>
        <w:t xml:space="preserve"> naše vedoucí postavení na trhu střední a východní Evropy. Jedná se o vysoce kvalifikovanou skupinu profesionálů, kteří v čase, kdy mnoho firem opouští tyto trhy nebo omezují svoji přítomnost, využívá tržní příležitosti </w:t>
      </w:r>
      <w:r w:rsidR="000A0F92">
        <w:rPr>
          <w:sz w:val="20"/>
          <w:szCs w:val="20"/>
        </w:rPr>
        <w:t>zůstat</w:t>
      </w:r>
      <w:r w:rsidR="00300DC2">
        <w:rPr>
          <w:sz w:val="20"/>
          <w:szCs w:val="20"/>
        </w:rPr>
        <w:t xml:space="preserve"> významným hráčem tzv. „Nové Evropy“. Doufám, že budu schopný přispět alespoň malou částí k dosažení jejich cílů.“</w:t>
      </w:r>
    </w:p>
    <w:p w:rsidR="00AA468D" w:rsidRDefault="00AA468D" w:rsidP="002929E8">
      <w:pPr>
        <w:pStyle w:val="BodyText3"/>
        <w:spacing w:after="0" w:line="360" w:lineRule="auto"/>
        <w:jc w:val="both"/>
        <w:rPr>
          <w:sz w:val="20"/>
          <w:szCs w:val="20"/>
        </w:rPr>
      </w:pPr>
    </w:p>
    <w:p w:rsidR="00AA468D" w:rsidRPr="00383AA3" w:rsidRDefault="00AA468D" w:rsidP="002929E8">
      <w:pPr>
        <w:pStyle w:val="BodyText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Spolupráci s </w:t>
      </w:r>
      <w:proofErr w:type="spellStart"/>
      <w:r>
        <w:rPr>
          <w:sz w:val="20"/>
          <w:szCs w:val="20"/>
        </w:rPr>
        <w:t>Kinstellar</w:t>
      </w:r>
      <w:proofErr w:type="spellEnd"/>
      <w:r>
        <w:rPr>
          <w:sz w:val="20"/>
          <w:szCs w:val="20"/>
        </w:rPr>
        <w:t xml:space="preserve"> zahájí od ledna 2010. Nadále bude pracovat přímo z Londýna</w:t>
      </w:r>
      <w:r w:rsidR="00F81B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 výhradním zaměřením na trhy tzv. „Nové Evropy“. </w:t>
      </w:r>
    </w:p>
    <w:p w:rsidR="00E672B5" w:rsidRDefault="00E672B5" w:rsidP="00991029">
      <w:pPr>
        <w:spacing w:line="360" w:lineRule="auto"/>
        <w:jc w:val="both"/>
        <w:outlineLvl w:val="0"/>
        <w:rPr>
          <w:rFonts w:ascii="Arial" w:hAnsi="Arial" w:cs="Arial"/>
          <w:b/>
          <w:i/>
          <w:sz w:val="18"/>
          <w:szCs w:val="18"/>
        </w:rPr>
      </w:pPr>
    </w:p>
    <w:p w:rsidR="00933D5D" w:rsidRPr="00290C86" w:rsidRDefault="00994750" w:rsidP="00991029">
      <w:pPr>
        <w:spacing w:line="360" w:lineRule="auto"/>
        <w:jc w:val="both"/>
        <w:outlineLvl w:val="0"/>
        <w:rPr>
          <w:rFonts w:ascii="Arial" w:hAnsi="Arial" w:cs="Arial"/>
          <w:b/>
          <w:i/>
          <w:sz w:val="18"/>
          <w:szCs w:val="18"/>
        </w:rPr>
      </w:pPr>
      <w:r w:rsidRPr="00290C86">
        <w:rPr>
          <w:rFonts w:ascii="Arial" w:hAnsi="Arial" w:cs="Arial"/>
          <w:b/>
          <w:i/>
          <w:sz w:val="18"/>
          <w:szCs w:val="18"/>
        </w:rPr>
        <w:t xml:space="preserve">O společnosti </w:t>
      </w:r>
    </w:p>
    <w:p w:rsidR="00933D5D" w:rsidRPr="00290C86" w:rsidRDefault="00933D5D" w:rsidP="00991029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proofErr w:type="spellStart"/>
      <w:r w:rsidRPr="00290C86">
        <w:rPr>
          <w:rFonts w:ascii="Arial" w:hAnsi="Arial" w:cs="Arial"/>
          <w:i/>
          <w:color w:val="000000"/>
          <w:sz w:val="18"/>
          <w:szCs w:val="18"/>
        </w:rPr>
        <w:t>Kinstellar</w:t>
      </w:r>
      <w:proofErr w:type="spellEnd"/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 je </w:t>
      </w:r>
      <w:r w:rsidR="00CC1B28" w:rsidRPr="00290C86">
        <w:rPr>
          <w:rFonts w:ascii="Arial" w:hAnsi="Arial" w:cs="Arial"/>
          <w:i/>
          <w:color w:val="000000"/>
          <w:sz w:val="18"/>
          <w:szCs w:val="18"/>
        </w:rPr>
        <w:t>mezinárodní advokátní kancelář</w:t>
      </w:r>
      <w:r w:rsidR="00853D47" w:rsidRPr="00290C86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s novým jménem, ale </w:t>
      </w:r>
      <w:r w:rsidR="00FA376D" w:rsidRPr="00290C86">
        <w:rPr>
          <w:rFonts w:ascii="Arial" w:hAnsi="Arial" w:cs="Arial"/>
          <w:i/>
          <w:color w:val="000000"/>
          <w:sz w:val="18"/>
          <w:szCs w:val="18"/>
        </w:rPr>
        <w:t xml:space="preserve">dlouholetou </w:t>
      </w:r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působností v regionu střední, východní a jihovýchodní Evropy včetně států bývalého Sovětského svazu. Firma vznikla před rokem jako nástupce globálního lídra na trhu právních služeb, společnosti </w:t>
      </w:r>
      <w:proofErr w:type="spellStart"/>
      <w:r w:rsidRPr="00290C86">
        <w:rPr>
          <w:rFonts w:ascii="Arial" w:hAnsi="Arial" w:cs="Arial"/>
          <w:i/>
          <w:color w:val="000000"/>
          <w:sz w:val="18"/>
          <w:szCs w:val="18"/>
        </w:rPr>
        <w:t>Linklaters</w:t>
      </w:r>
      <w:proofErr w:type="spellEnd"/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, a to převzetím jejích kanceláří v Bratislavě, Bukurešti, Budapešti a Praze. </w:t>
      </w:r>
    </w:p>
    <w:p w:rsidR="001F55FC" w:rsidRPr="00290C86" w:rsidRDefault="001F55FC" w:rsidP="00991029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90C86">
        <w:rPr>
          <w:rFonts w:ascii="Arial" w:hAnsi="Arial" w:cs="Arial"/>
          <w:i/>
          <w:color w:val="000000"/>
          <w:sz w:val="18"/>
          <w:szCs w:val="18"/>
        </w:rPr>
        <w:lastRenderedPageBreak/>
        <w:t xml:space="preserve">Jednotlivé kanceláře </w:t>
      </w:r>
      <w:proofErr w:type="spellStart"/>
      <w:r w:rsidRPr="00290C86">
        <w:rPr>
          <w:rFonts w:ascii="Arial" w:hAnsi="Arial" w:cs="Arial"/>
          <w:i/>
          <w:color w:val="000000"/>
          <w:sz w:val="18"/>
          <w:szCs w:val="18"/>
        </w:rPr>
        <w:t>Kinstellar</w:t>
      </w:r>
      <w:proofErr w:type="spellEnd"/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 (dříve </w:t>
      </w:r>
      <w:proofErr w:type="spellStart"/>
      <w:r w:rsidRPr="00290C86">
        <w:rPr>
          <w:rFonts w:ascii="Arial" w:hAnsi="Arial" w:cs="Arial"/>
          <w:i/>
          <w:color w:val="000000"/>
          <w:sz w:val="18"/>
          <w:szCs w:val="18"/>
        </w:rPr>
        <w:t>Linklaters</w:t>
      </w:r>
      <w:proofErr w:type="spellEnd"/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) se pravidelně umísťují na předních příčkách nezávislých hodnocení právních firem. Úzce spolupracující týmy právníků poskytují poradenství ve všech oblastech práva a mají vynikající pověst v rámci celého regionu tzv. Nové Evropy. </w:t>
      </w:r>
    </w:p>
    <w:p w:rsidR="00290C86" w:rsidRPr="00290C86" w:rsidRDefault="00290C86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sectPr w:rsidR="00290C86" w:rsidRPr="00290C86" w:rsidSect="00991029">
      <w:headerReference w:type="default" r:id="rId7"/>
      <w:footerReference w:type="default" r:id="rId8"/>
      <w:pgSz w:w="11906" w:h="16838"/>
      <w:pgMar w:top="226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F9" w:rsidRDefault="005C29F9" w:rsidP="007E02B3">
      <w:r>
        <w:separator/>
      </w:r>
    </w:p>
  </w:endnote>
  <w:endnote w:type="continuationSeparator" w:id="0">
    <w:p w:rsidR="005C29F9" w:rsidRDefault="005C29F9" w:rsidP="007E0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00"/>
    <w:family w:val="roman"/>
    <w:notTrueType/>
    <w:pitch w:val="default"/>
    <w:sig w:usb0="000030AF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C2" w:rsidRPr="007E02B3" w:rsidRDefault="00CD42C2" w:rsidP="007E02B3">
    <w:pPr>
      <w:pStyle w:val="BodyText2"/>
      <w:ind w:right="-485"/>
      <w:rPr>
        <w:rFonts w:eastAsia="ＭＳ ゴシック"/>
        <w:iCs/>
        <w:kern w:val="16"/>
        <w:sz w:val="18"/>
        <w:szCs w:val="18"/>
      </w:rPr>
    </w:pPr>
    <w:r w:rsidRPr="007E02B3">
      <w:rPr>
        <w:rFonts w:eastAsia="ＭＳ ゴシック"/>
        <w:b/>
        <w:iCs/>
        <w:kern w:val="16"/>
        <w:sz w:val="18"/>
        <w:szCs w:val="18"/>
      </w:rPr>
      <w:t>Další informace:</w:t>
    </w:r>
    <w:r w:rsidRPr="007E02B3">
      <w:rPr>
        <w:rFonts w:eastAsia="ＭＳ ゴシック"/>
        <w:iCs/>
        <w:kern w:val="16"/>
        <w:sz w:val="18"/>
        <w:szCs w:val="18"/>
      </w:rPr>
      <w:t xml:space="preserve"> Kateřina Svobodová, </w:t>
    </w:r>
    <w:r w:rsidRPr="007E02B3">
      <w:rPr>
        <w:iCs/>
        <w:kern w:val="16"/>
        <w:sz w:val="18"/>
        <w:szCs w:val="18"/>
      </w:rPr>
      <w:t xml:space="preserve">New  </w:t>
    </w:r>
    <w:proofErr w:type="spellStart"/>
    <w:r w:rsidRPr="007E02B3">
      <w:rPr>
        <w:iCs/>
        <w:kern w:val="16"/>
        <w:sz w:val="18"/>
        <w:szCs w:val="18"/>
      </w:rPr>
      <w:t>Deal</w:t>
    </w:r>
    <w:proofErr w:type="spellEnd"/>
    <w:r w:rsidRPr="007E02B3">
      <w:rPr>
        <w:iCs/>
        <w:kern w:val="16"/>
        <w:sz w:val="18"/>
        <w:szCs w:val="18"/>
      </w:rPr>
      <w:t xml:space="preserve"> </w:t>
    </w:r>
    <w:proofErr w:type="spellStart"/>
    <w:r w:rsidRPr="007E02B3">
      <w:rPr>
        <w:iCs/>
        <w:kern w:val="16"/>
        <w:sz w:val="18"/>
        <w:szCs w:val="18"/>
      </w:rPr>
      <w:t>Communications</w:t>
    </w:r>
    <w:proofErr w:type="spellEnd"/>
    <w:r w:rsidRPr="007E02B3">
      <w:rPr>
        <w:iCs/>
        <w:kern w:val="16"/>
        <w:sz w:val="18"/>
        <w:szCs w:val="18"/>
      </w:rPr>
      <w:t xml:space="preserve">, a.s.  </w:t>
    </w:r>
    <w:r>
      <w:rPr>
        <w:iCs/>
        <w:kern w:val="16"/>
        <w:sz w:val="18"/>
        <w:szCs w:val="18"/>
      </w:rPr>
      <w:t>Bartošova 3, 602</w:t>
    </w:r>
    <w:r w:rsidRPr="007E02B3">
      <w:rPr>
        <w:iCs/>
        <w:kern w:val="16"/>
        <w:sz w:val="18"/>
        <w:szCs w:val="18"/>
      </w:rPr>
      <w:t xml:space="preserve"> 00 Brno</w:t>
    </w:r>
  </w:p>
  <w:p w:rsidR="00CD42C2" w:rsidRPr="007E02B3" w:rsidRDefault="00CD42C2" w:rsidP="007E02B3">
    <w:pPr>
      <w:pStyle w:val="Footer"/>
      <w:rPr>
        <w:rFonts w:ascii="Arial" w:hAnsi="Arial" w:cs="Arial"/>
      </w:rPr>
    </w:pPr>
    <w:r w:rsidRPr="007E02B3">
      <w:rPr>
        <w:rFonts w:ascii="Arial" w:hAnsi="Arial" w:cs="Arial"/>
        <w:iCs/>
        <w:kern w:val="16"/>
        <w:sz w:val="18"/>
        <w:szCs w:val="18"/>
      </w:rPr>
      <w:t xml:space="preserve">Tel.: +420 541 236 808,  Fax: +420 541 236 808, mobil:+420 724 329 414,  </w:t>
    </w:r>
    <w:smartTag w:uri="urn:schemas-microsoft-com:office:smarttags" w:element="PersonName">
      <w:r w:rsidRPr="007E02B3">
        <w:rPr>
          <w:rFonts w:ascii="Arial" w:hAnsi="Arial" w:cs="Arial"/>
          <w:iCs/>
          <w:kern w:val="16"/>
          <w:sz w:val="18"/>
          <w:szCs w:val="18"/>
        </w:rPr>
        <w:t>k.svobodova@newdeal.cz</w:t>
      </w:r>
    </w:smartTag>
  </w:p>
  <w:p w:rsidR="00CD42C2" w:rsidRPr="007E02B3" w:rsidRDefault="00CD42C2">
    <w:pPr>
      <w:pStyle w:val="Footer"/>
      <w:rPr>
        <w:rFonts w:ascii="Arial" w:hAnsi="Arial" w:cs="Arial"/>
      </w:rPr>
    </w:pPr>
  </w:p>
  <w:p w:rsidR="00CD42C2" w:rsidRPr="007E02B3" w:rsidRDefault="00CD42C2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F9" w:rsidRDefault="005C29F9" w:rsidP="007E02B3">
      <w:r>
        <w:separator/>
      </w:r>
    </w:p>
  </w:footnote>
  <w:footnote w:type="continuationSeparator" w:id="0">
    <w:p w:rsidR="005C29F9" w:rsidRDefault="005C29F9" w:rsidP="007E0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C2" w:rsidRDefault="00CD42C2" w:rsidP="007E02B3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718765</wp:posOffset>
          </wp:positionH>
          <wp:positionV relativeFrom="page">
            <wp:posOffset>580445</wp:posOffset>
          </wp:positionV>
          <wp:extent cx="1856519" cy="135172"/>
          <wp:effectExtent l="19050" t="0" r="0" b="0"/>
          <wp:wrapNone/>
          <wp:docPr id="5" name="Picture 4" descr="Logos_Kinstel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Kinstell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519" cy="13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2C2" w:rsidRDefault="00CD42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591"/>
    <w:multiLevelType w:val="hybridMultilevel"/>
    <w:tmpl w:val="CB225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147D0"/>
    <w:multiLevelType w:val="hybridMultilevel"/>
    <w:tmpl w:val="D5DE67EA"/>
    <w:lvl w:ilvl="0" w:tplc="6212CA06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914C5"/>
    <w:multiLevelType w:val="hybridMultilevel"/>
    <w:tmpl w:val="E6640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7E02B3"/>
    <w:rsid w:val="00003604"/>
    <w:rsid w:val="000048AA"/>
    <w:rsid w:val="00010D26"/>
    <w:rsid w:val="00011D27"/>
    <w:rsid w:val="000120ED"/>
    <w:rsid w:val="000431BD"/>
    <w:rsid w:val="00057C92"/>
    <w:rsid w:val="000629BE"/>
    <w:rsid w:val="00095829"/>
    <w:rsid w:val="000A0F92"/>
    <w:rsid w:val="000C55A4"/>
    <w:rsid w:val="000E5488"/>
    <w:rsid w:val="000F4E96"/>
    <w:rsid w:val="00103AAE"/>
    <w:rsid w:val="0010535D"/>
    <w:rsid w:val="0013386B"/>
    <w:rsid w:val="00154FF0"/>
    <w:rsid w:val="00177BC7"/>
    <w:rsid w:val="001A1B8C"/>
    <w:rsid w:val="001A7DEF"/>
    <w:rsid w:val="001C4980"/>
    <w:rsid w:val="001D0F9D"/>
    <w:rsid w:val="001D3F5A"/>
    <w:rsid w:val="001D6C14"/>
    <w:rsid w:val="001E5504"/>
    <w:rsid w:val="001E566A"/>
    <w:rsid w:val="001E7392"/>
    <w:rsid w:val="001F499C"/>
    <w:rsid w:val="001F55FC"/>
    <w:rsid w:val="001F63DB"/>
    <w:rsid w:val="00200B80"/>
    <w:rsid w:val="0021012D"/>
    <w:rsid w:val="002335F1"/>
    <w:rsid w:val="00237B66"/>
    <w:rsid w:val="0025053C"/>
    <w:rsid w:val="00273D0B"/>
    <w:rsid w:val="00290C86"/>
    <w:rsid w:val="002929E8"/>
    <w:rsid w:val="0029417B"/>
    <w:rsid w:val="002A1547"/>
    <w:rsid w:val="002A679C"/>
    <w:rsid w:val="002C06BB"/>
    <w:rsid w:val="002C2F7E"/>
    <w:rsid w:val="002C7C06"/>
    <w:rsid w:val="00300DC2"/>
    <w:rsid w:val="00314A44"/>
    <w:rsid w:val="00337C70"/>
    <w:rsid w:val="0037281C"/>
    <w:rsid w:val="00374C4E"/>
    <w:rsid w:val="00377FEA"/>
    <w:rsid w:val="00383AA3"/>
    <w:rsid w:val="00392EEA"/>
    <w:rsid w:val="00397B93"/>
    <w:rsid w:val="003A0601"/>
    <w:rsid w:val="003A4837"/>
    <w:rsid w:val="003C2E94"/>
    <w:rsid w:val="003C36F8"/>
    <w:rsid w:val="003D1447"/>
    <w:rsid w:val="003D48F2"/>
    <w:rsid w:val="00466A69"/>
    <w:rsid w:val="004B165C"/>
    <w:rsid w:val="004C6147"/>
    <w:rsid w:val="004D0880"/>
    <w:rsid w:val="005017ED"/>
    <w:rsid w:val="0052435C"/>
    <w:rsid w:val="00525B6E"/>
    <w:rsid w:val="00545CF1"/>
    <w:rsid w:val="0059749A"/>
    <w:rsid w:val="005B1696"/>
    <w:rsid w:val="005C29F9"/>
    <w:rsid w:val="005E1138"/>
    <w:rsid w:val="006116E3"/>
    <w:rsid w:val="00613E73"/>
    <w:rsid w:val="006244BB"/>
    <w:rsid w:val="006341C5"/>
    <w:rsid w:val="00641A85"/>
    <w:rsid w:val="00651945"/>
    <w:rsid w:val="00666DE0"/>
    <w:rsid w:val="0067063C"/>
    <w:rsid w:val="006814D1"/>
    <w:rsid w:val="00685275"/>
    <w:rsid w:val="00687400"/>
    <w:rsid w:val="00690377"/>
    <w:rsid w:val="00697CF0"/>
    <w:rsid w:val="006B2D14"/>
    <w:rsid w:val="006E4612"/>
    <w:rsid w:val="007075D6"/>
    <w:rsid w:val="00717E42"/>
    <w:rsid w:val="007527A8"/>
    <w:rsid w:val="00761DF1"/>
    <w:rsid w:val="0076618E"/>
    <w:rsid w:val="00767F96"/>
    <w:rsid w:val="00776F6D"/>
    <w:rsid w:val="00795415"/>
    <w:rsid w:val="007A5E5B"/>
    <w:rsid w:val="007B4F8F"/>
    <w:rsid w:val="007C238D"/>
    <w:rsid w:val="007C5C64"/>
    <w:rsid w:val="007E02B3"/>
    <w:rsid w:val="007F48EB"/>
    <w:rsid w:val="00824398"/>
    <w:rsid w:val="00831931"/>
    <w:rsid w:val="008464BC"/>
    <w:rsid w:val="00853D47"/>
    <w:rsid w:val="00880D5F"/>
    <w:rsid w:val="00885CC9"/>
    <w:rsid w:val="008B546D"/>
    <w:rsid w:val="008B78A8"/>
    <w:rsid w:val="008E522C"/>
    <w:rsid w:val="00920BC8"/>
    <w:rsid w:val="00933D5D"/>
    <w:rsid w:val="009612E7"/>
    <w:rsid w:val="00990E8E"/>
    <w:rsid w:val="00991029"/>
    <w:rsid w:val="00991EB5"/>
    <w:rsid w:val="00994750"/>
    <w:rsid w:val="009C0B28"/>
    <w:rsid w:val="009D0D1D"/>
    <w:rsid w:val="00A0675D"/>
    <w:rsid w:val="00A16494"/>
    <w:rsid w:val="00A735B5"/>
    <w:rsid w:val="00AA468D"/>
    <w:rsid w:val="00AC272D"/>
    <w:rsid w:val="00AC4C32"/>
    <w:rsid w:val="00AF1D79"/>
    <w:rsid w:val="00AF7022"/>
    <w:rsid w:val="00B05C9D"/>
    <w:rsid w:val="00B067FE"/>
    <w:rsid w:val="00B1311B"/>
    <w:rsid w:val="00B259B6"/>
    <w:rsid w:val="00B80944"/>
    <w:rsid w:val="00B87844"/>
    <w:rsid w:val="00BB1138"/>
    <w:rsid w:val="00C14A6C"/>
    <w:rsid w:val="00C277B3"/>
    <w:rsid w:val="00C377EF"/>
    <w:rsid w:val="00C42C09"/>
    <w:rsid w:val="00C62DE3"/>
    <w:rsid w:val="00CC1B28"/>
    <w:rsid w:val="00CD42C2"/>
    <w:rsid w:val="00D075EB"/>
    <w:rsid w:val="00D151B9"/>
    <w:rsid w:val="00D22710"/>
    <w:rsid w:val="00D32882"/>
    <w:rsid w:val="00D37B33"/>
    <w:rsid w:val="00D50657"/>
    <w:rsid w:val="00D84357"/>
    <w:rsid w:val="00D848A8"/>
    <w:rsid w:val="00DD398A"/>
    <w:rsid w:val="00DD5598"/>
    <w:rsid w:val="00DE0744"/>
    <w:rsid w:val="00E24A13"/>
    <w:rsid w:val="00E4186D"/>
    <w:rsid w:val="00E672B5"/>
    <w:rsid w:val="00E71953"/>
    <w:rsid w:val="00E76D35"/>
    <w:rsid w:val="00EA386D"/>
    <w:rsid w:val="00EA6BAB"/>
    <w:rsid w:val="00ED3B34"/>
    <w:rsid w:val="00EE3CDD"/>
    <w:rsid w:val="00F30EBF"/>
    <w:rsid w:val="00F81BC4"/>
    <w:rsid w:val="00F83FAB"/>
    <w:rsid w:val="00FA20A3"/>
    <w:rsid w:val="00FA376D"/>
    <w:rsid w:val="00FA4A21"/>
    <w:rsid w:val="00FA5AC6"/>
    <w:rsid w:val="00FA5FD6"/>
    <w:rsid w:val="00FB7BFD"/>
    <w:rsid w:val="00FC0276"/>
    <w:rsid w:val="00FD0FF5"/>
    <w:rsid w:val="00FD35FF"/>
    <w:rsid w:val="00FD37AC"/>
    <w:rsid w:val="00F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7E02B3"/>
    <w:pPr>
      <w:keepNext/>
      <w:ind w:left="709"/>
      <w:outlineLvl w:val="4"/>
    </w:pPr>
    <w:rPr>
      <w:rFonts w:ascii="Arial" w:hAnsi="Arial" w:cs="Arial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B3"/>
    <w:rPr>
      <w:rFonts w:ascii="Tahoma" w:eastAsia="Times New Roman" w:hAnsi="Tahoma" w:cs="Tahoma"/>
      <w:sz w:val="16"/>
      <w:szCs w:val="1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7E02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2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nhideWhenUsed/>
    <w:rsid w:val="007E02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E02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2">
    <w:name w:val="Body Text 2"/>
    <w:basedOn w:val="Normal"/>
    <w:link w:val="BodyText2Char"/>
    <w:rsid w:val="007E02B3"/>
    <w:rPr>
      <w:rFonts w:ascii="Arial" w:hAnsi="Arial" w:cs="Arial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7E02B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rsid w:val="007E02B3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BodyText3">
    <w:name w:val="Body Text 3"/>
    <w:basedOn w:val="Normal"/>
    <w:link w:val="BodyText3Char"/>
    <w:rsid w:val="007E02B3"/>
    <w:pPr>
      <w:spacing w:after="120"/>
    </w:pPr>
    <w:rPr>
      <w:rFonts w:ascii="Arial" w:hAnsi="Arial" w:cs="Arial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rsid w:val="007E02B3"/>
    <w:rPr>
      <w:rFonts w:ascii="Arial" w:eastAsia="Times New Roman" w:hAnsi="Arial" w:cs="Arial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200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B8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B80"/>
    <w:rPr>
      <w:b/>
      <w:bCs/>
    </w:rPr>
  </w:style>
  <w:style w:type="paragraph" w:styleId="ListParagraph">
    <w:name w:val="List Paragraph"/>
    <w:basedOn w:val="Normal"/>
    <w:uiPriority w:val="34"/>
    <w:qFormat/>
    <w:rsid w:val="00D32882"/>
    <w:pPr>
      <w:ind w:left="720"/>
    </w:pPr>
    <w:rPr>
      <w:rFonts w:ascii="Calibri" w:eastAsiaTheme="minorHAnsi" w:hAnsi="Calibri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Any Authorised User</cp:lastModifiedBy>
  <cp:revision>2</cp:revision>
  <cp:lastPrinted>2009-10-16T09:07:00Z</cp:lastPrinted>
  <dcterms:created xsi:type="dcterms:W3CDTF">2010-01-18T10:36:00Z</dcterms:created>
  <dcterms:modified xsi:type="dcterms:W3CDTF">2010-01-18T10:36:00Z</dcterms:modified>
</cp:coreProperties>
</file>