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9B" w:rsidRDefault="007E4F9B" w:rsidP="007E4F9B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637655" cy="533821"/>
            <wp:effectExtent l="0" t="0" r="1270" b="0"/>
            <wp:docPr id="1" name="Obrázek 1" descr="K:\AVON\AVON POCHOD 2012\AVON Pochod proti rakovině prsu 2012\Logo\avon proti rakovine 2012 CZ s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VON\AVON POCHOD 2012\AVON Pochod proti rakovině prsu 2012\Logo\avon proti rakovine 2012 CZ sir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49" cy="5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9B" w:rsidRDefault="007E4F9B" w:rsidP="007E4F9B">
      <w:pPr>
        <w:jc w:val="center"/>
      </w:pPr>
    </w:p>
    <w:p w:rsidR="007E4F9B" w:rsidRPr="007E4F9B" w:rsidRDefault="007E4F9B" w:rsidP="007E4F9B">
      <w:pPr>
        <w:rPr>
          <w:b/>
          <w:sz w:val="18"/>
          <w:szCs w:val="18"/>
        </w:rPr>
      </w:pPr>
      <w:r w:rsidRPr="007E4F9B">
        <w:rPr>
          <w:b/>
          <w:sz w:val="18"/>
          <w:szCs w:val="18"/>
        </w:rPr>
        <w:t>Tisková zpráva – 11.6. 2012</w:t>
      </w:r>
      <w:r w:rsidRPr="007E4F9B">
        <w:rPr>
          <w:b/>
          <w:sz w:val="18"/>
          <w:szCs w:val="18"/>
        </w:rPr>
        <w:br/>
      </w:r>
    </w:p>
    <w:p w:rsidR="007E4F9B" w:rsidRPr="007E4F9B" w:rsidRDefault="007E4F9B" w:rsidP="00307274">
      <w:pPr>
        <w:jc w:val="both"/>
        <w:rPr>
          <w:i/>
        </w:rPr>
      </w:pPr>
      <w:r w:rsidRPr="007E4F9B">
        <w:rPr>
          <w:i/>
        </w:rPr>
        <w:t xml:space="preserve">Za šťastné konce a nadějné začátky pochodovalo Prahou v sobotu 9. června 17 tisíc návštěvníků. Letošní ročník Avon Pochodu proti rakovině prsu trhal všechny rekordy. </w:t>
      </w:r>
    </w:p>
    <w:p w:rsidR="007E4F9B" w:rsidRDefault="007E4F9B" w:rsidP="00307274">
      <w:pPr>
        <w:jc w:val="both"/>
      </w:pPr>
    </w:p>
    <w:p w:rsidR="007E4F9B" w:rsidRDefault="007E4F9B" w:rsidP="00307274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12CC1F" wp14:editId="3D2D7EDA">
            <wp:simplePos x="0" y="0"/>
            <wp:positionH relativeFrom="margin">
              <wp:posOffset>2874010</wp:posOffset>
            </wp:positionH>
            <wp:positionV relativeFrom="margin">
              <wp:posOffset>2481580</wp:posOffset>
            </wp:positionV>
            <wp:extent cx="2915285" cy="21145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ás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„Jsme šťastni, že se nám každým rokem daří posouvat laťku stále výš a výš,“ říká manažerka PR </w:t>
      </w:r>
      <w:r>
        <w:br/>
        <w:t>a reklamy Avon Cosmetics Alena Pytlíčková. „Tento ročník překonal všechna naše očekávání. Jsme velmi vděčni za spolupráci s módní návrhářkou Taťánou Kovaříkovou, která zdarma navrhla Pochodovou tuniku, která se stala doslova hitem a</w:t>
      </w:r>
      <w:r w:rsidR="000331E7">
        <w:t xml:space="preserve"> které se prodalo téměř</w:t>
      </w:r>
      <w:r>
        <w:t xml:space="preserve"> 25 tisíc kusů.“</w:t>
      </w:r>
    </w:p>
    <w:p w:rsidR="007E4F9B" w:rsidRDefault="007E4F9B" w:rsidP="00307274">
      <w:pPr>
        <w:jc w:val="both"/>
      </w:pPr>
    </w:p>
    <w:p w:rsidR="007E4F9B" w:rsidRDefault="007E4F9B" w:rsidP="00307274">
      <w:pPr>
        <w:pStyle w:val="Prosttext"/>
        <w:jc w:val="both"/>
      </w:pPr>
      <w:r>
        <w:t xml:space="preserve">Pochod plný naděje a optimismu odstartoval ve 12 hodin z Parku Kampa a konal se pod záštitou primátora hlavního města Prahy Bohuslava Svobody. „Rakovinou prsu u nás ročně onemocní tisíce žen. Jako lékař, který se zabývá rakovinnými onemocněními, vítám a podporuji tuto aktivitu, která dává ženám sílu a naději </w:t>
      </w:r>
      <w:r w:rsidR="00307274">
        <w:br/>
      </w:r>
      <w:r>
        <w:t>a přispívá na prevenci této zákeřné choroby.“</w:t>
      </w:r>
    </w:p>
    <w:p w:rsidR="007E4F9B" w:rsidRDefault="007E4F9B" w:rsidP="00307274">
      <w:pPr>
        <w:jc w:val="both"/>
      </w:pPr>
    </w:p>
    <w:p w:rsidR="00307274" w:rsidRDefault="007E4F9B" w:rsidP="00307274">
      <w:pPr>
        <w:jc w:val="both"/>
      </w:pPr>
      <w:r>
        <w:t xml:space="preserve">Na startu se návštěvníci mohli setkat nejen s moderátorem Romanem Vojtkem či skupinou Děda Mládek </w:t>
      </w:r>
      <w:proofErr w:type="spellStart"/>
      <w:r>
        <w:t>Illegal</w:t>
      </w:r>
      <w:proofErr w:type="spellEnd"/>
      <w:r>
        <w:t xml:space="preserve"> Band, ale především se všemi </w:t>
      </w:r>
      <w:proofErr w:type="spellStart"/>
      <w:r>
        <w:t>ambasadorkami</w:t>
      </w:r>
      <w:proofErr w:type="spellEnd"/>
      <w:r>
        <w:t xml:space="preserve"> projektu, které podporují boj proti zákeřné nemoci. Pochodovou tuniku oblékly Simona Stašová, Lenka Termerová, Aňa Geislerová, Táňa Vilhelmová, Tereza Brodská, Mahulena Bočanová, Martha </w:t>
      </w:r>
      <w:proofErr w:type="spellStart"/>
      <w:r>
        <w:t>Issová</w:t>
      </w:r>
      <w:proofErr w:type="spellEnd"/>
      <w:r>
        <w:t xml:space="preserve">, Monika Absolonová i módní návrhářka Taťána Kovaříková. Přímo na startu pozdravily návštěvníky i nové ambasadorky Gábina Partyšová a Ivana Gottová. Pásku přestřihly i tváře Avon Cosmetics topmodelka Daniela Peštová a herečka a zpěvačka </w:t>
      </w:r>
      <w:proofErr w:type="spellStart"/>
      <w:r>
        <w:t>Alžbeta</w:t>
      </w:r>
      <w:proofErr w:type="spellEnd"/>
      <w:r>
        <w:t xml:space="preserve"> Stanková, která přišla i s dvouměsíční dcerou </w:t>
      </w:r>
      <w:proofErr w:type="spellStart"/>
      <w:r>
        <w:t>Betynkou</w:t>
      </w:r>
      <w:proofErr w:type="spellEnd"/>
      <w:r>
        <w:t xml:space="preserve">. Malou </w:t>
      </w:r>
      <w:proofErr w:type="spellStart"/>
      <w:r>
        <w:t>Betynku</w:t>
      </w:r>
      <w:proofErr w:type="spellEnd"/>
      <w:r>
        <w:t>, ale i všechny přítomné, zaujala nejen krásná trička, ale i speciální rytmická vejce, která dodala letošnímu pochodu zvuk.</w:t>
      </w:r>
    </w:p>
    <w:p w:rsidR="007E4F9B" w:rsidRDefault="00280D28" w:rsidP="00307274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A65503B" wp14:editId="1BC3E8B0">
            <wp:simplePos x="0" y="0"/>
            <wp:positionH relativeFrom="margin">
              <wp:posOffset>2548255</wp:posOffset>
            </wp:positionH>
            <wp:positionV relativeFrom="margin">
              <wp:posOffset>6062980</wp:posOffset>
            </wp:positionV>
            <wp:extent cx="3238500" cy="216027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ek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F9B" w:rsidRDefault="007E4F9B" w:rsidP="00307274">
      <w:pPr>
        <w:jc w:val="both"/>
      </w:pPr>
      <w:r>
        <w:t xml:space="preserve">Cílem Pochodu byly již tradičně Žluté lázně, kde si návštěvníci užili vystoupení Davida Deyla a skupiny </w:t>
      </w:r>
      <w:proofErr w:type="spellStart"/>
      <w:r>
        <w:t>Chinaski</w:t>
      </w:r>
      <w:proofErr w:type="spellEnd"/>
      <w:r>
        <w:t xml:space="preserve">. Na závěr zazpívala Anna K, během jejíhož vystoupení vypustily tisíce návštěvníků jako akt naděje </w:t>
      </w:r>
      <w:r w:rsidR="00307274">
        <w:br/>
      </w:r>
      <w:r>
        <w:t xml:space="preserve">a solidarity růžové balonky k nebi. Generální ředitelka Avon Cosmetics Beatrice Radu rovněž předala šek </w:t>
      </w:r>
      <w:r w:rsidR="00A876E0">
        <w:t xml:space="preserve">v hodnotě 5 milionů korun </w:t>
      </w:r>
      <w:r>
        <w:t>par</w:t>
      </w:r>
      <w:r w:rsidR="00150B61">
        <w:t xml:space="preserve">tnerským organizacím </w:t>
      </w:r>
      <w:proofErr w:type="spellStart"/>
      <w:r w:rsidR="00150B61">
        <w:t>Mamma</w:t>
      </w:r>
      <w:proofErr w:type="spellEnd"/>
      <w:r w:rsidR="00150B61">
        <w:t xml:space="preserve"> </w:t>
      </w:r>
      <w:proofErr w:type="spellStart"/>
      <w:r w:rsidR="00150B61">
        <w:t>Help</w:t>
      </w:r>
      <w:proofErr w:type="spellEnd"/>
      <w:r w:rsidR="00150B61">
        <w:t xml:space="preserve">, Alianci žen s rakovinou </w:t>
      </w:r>
      <w:r>
        <w:t xml:space="preserve">prsu </w:t>
      </w:r>
      <w:r w:rsidR="00307274">
        <w:br/>
      </w:r>
      <w:r w:rsidR="00101E05">
        <w:t>a Asociaci</w:t>
      </w:r>
      <w:r>
        <w:t xml:space="preserve"> </w:t>
      </w:r>
      <w:proofErr w:type="spellStart"/>
      <w:r>
        <w:t>mamodiagnostiků</w:t>
      </w:r>
      <w:proofErr w:type="spellEnd"/>
      <w:r>
        <w:t xml:space="preserve">. </w:t>
      </w:r>
    </w:p>
    <w:p w:rsidR="007E4F9B" w:rsidRDefault="007E4F9B" w:rsidP="00307274">
      <w:pPr>
        <w:jc w:val="both"/>
      </w:pPr>
    </w:p>
    <w:p w:rsidR="007E4F9B" w:rsidRDefault="007E4F9B" w:rsidP="007E4F9B">
      <w:r>
        <w:t>Avon Cosmetics, který letos celosvětově slaví 20 let boje proti zákeřné rakovině prsu, věnoval v České republice na</w:t>
      </w:r>
      <w:r w:rsidR="00150B61">
        <w:t xml:space="preserve"> boj proti této nemoci 76</w:t>
      </w:r>
      <w:r>
        <w:t xml:space="preserve"> milionů</w:t>
      </w:r>
      <w:r w:rsidR="00280D28">
        <w:t xml:space="preserve"> </w:t>
      </w:r>
      <w:r>
        <w:t>korun!</w:t>
      </w:r>
      <w:r w:rsidR="00280D28">
        <w:t xml:space="preserve"> </w:t>
      </w:r>
    </w:p>
    <w:p w:rsidR="0083556F" w:rsidRDefault="00E04309"/>
    <w:sectPr w:rsidR="0083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9B"/>
    <w:rsid w:val="000331E7"/>
    <w:rsid w:val="000F7359"/>
    <w:rsid w:val="00101E05"/>
    <w:rsid w:val="001063FF"/>
    <w:rsid w:val="00150B61"/>
    <w:rsid w:val="00280D28"/>
    <w:rsid w:val="00307274"/>
    <w:rsid w:val="00380F72"/>
    <w:rsid w:val="00637912"/>
    <w:rsid w:val="007E4F9B"/>
    <w:rsid w:val="00855EAB"/>
    <w:rsid w:val="009363A9"/>
    <w:rsid w:val="00A876E0"/>
    <w:rsid w:val="00E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F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F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4F9B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4F9B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F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F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4F9B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4F9B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Hajkova</dc:creator>
  <cp:lastModifiedBy>Lucie Vrbova</cp:lastModifiedBy>
  <cp:revision>2</cp:revision>
  <dcterms:created xsi:type="dcterms:W3CDTF">2012-06-14T07:47:00Z</dcterms:created>
  <dcterms:modified xsi:type="dcterms:W3CDTF">2012-06-14T07:47:00Z</dcterms:modified>
</cp:coreProperties>
</file>