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549" w:rsidRDefault="00FD181D" w:rsidP="00793549">
      <w:pPr>
        <w:jc w:val="both"/>
      </w:pPr>
      <w:bookmarkStart w:id="0" w:name="_GoBack"/>
      <w:bookmarkEnd w:id="0"/>
      <w:r>
        <w:t>V Praze, dne</w:t>
      </w:r>
      <w:r w:rsidR="002D63F5">
        <w:t xml:space="preserve"> 10</w:t>
      </w:r>
      <w:r>
        <w:t xml:space="preserve">. </w:t>
      </w:r>
      <w:r w:rsidR="003969D5">
        <w:t>dubna</w:t>
      </w:r>
      <w:r w:rsidR="00771D76">
        <w:t xml:space="preserve"> 2013</w:t>
      </w:r>
    </w:p>
    <w:p w:rsidR="00FD181D" w:rsidRDefault="00FD181D">
      <w:pPr>
        <w:pStyle w:val="Nadpis1"/>
      </w:pPr>
      <w:r>
        <w:t>TISKOVÁ ZPRÁVA</w:t>
      </w:r>
    </w:p>
    <w:p w:rsidR="0090401B" w:rsidRDefault="00E47D72" w:rsidP="006803C6">
      <w:pPr>
        <w:spacing w:after="120"/>
        <w:rPr>
          <w:rFonts w:eastAsia="Times New Roman" w:cs="Arial"/>
          <w:b/>
          <w:i/>
          <w:iCs/>
          <w:sz w:val="38"/>
          <w:szCs w:val="28"/>
        </w:rPr>
      </w:pPr>
      <w:r>
        <w:rPr>
          <w:rFonts w:eastAsia="Times New Roman" w:cs="Arial"/>
          <w:b/>
          <w:i/>
          <w:iCs/>
          <w:sz w:val="38"/>
          <w:szCs w:val="28"/>
        </w:rPr>
        <w:t>ČSOB otevře</w:t>
      </w:r>
      <w:r w:rsidR="00130D2F">
        <w:rPr>
          <w:rFonts w:eastAsia="Times New Roman" w:cs="Arial"/>
          <w:b/>
          <w:i/>
          <w:iCs/>
          <w:sz w:val="38"/>
          <w:szCs w:val="28"/>
        </w:rPr>
        <w:t>la</w:t>
      </w:r>
      <w:r>
        <w:rPr>
          <w:rFonts w:eastAsia="Times New Roman" w:cs="Arial"/>
          <w:b/>
          <w:i/>
          <w:iCs/>
          <w:sz w:val="38"/>
          <w:szCs w:val="28"/>
        </w:rPr>
        <w:t xml:space="preserve"> novou pobočku v</w:t>
      </w:r>
      <w:r w:rsidR="00130D2F">
        <w:rPr>
          <w:rFonts w:eastAsia="Times New Roman" w:cs="Arial"/>
          <w:b/>
          <w:i/>
          <w:iCs/>
          <w:sz w:val="38"/>
          <w:szCs w:val="28"/>
        </w:rPr>
        <w:t> </w:t>
      </w:r>
      <w:r>
        <w:rPr>
          <w:rFonts w:eastAsia="Times New Roman" w:cs="Arial"/>
          <w:b/>
          <w:i/>
          <w:iCs/>
          <w:sz w:val="38"/>
          <w:szCs w:val="28"/>
        </w:rPr>
        <w:t>Holešovicích</w:t>
      </w:r>
    </w:p>
    <w:p w:rsidR="00130D2F" w:rsidRPr="00130D2F" w:rsidRDefault="00130D2F" w:rsidP="006803C6">
      <w:pPr>
        <w:spacing w:after="120"/>
        <w:rPr>
          <w:rFonts w:eastAsia="Times New Roman" w:cs="Arial"/>
          <w:b/>
          <w:i/>
          <w:iCs/>
          <w:sz w:val="16"/>
          <w:szCs w:val="16"/>
        </w:rPr>
      </w:pPr>
    </w:p>
    <w:p w:rsidR="008B45F6" w:rsidRDefault="00130D2F" w:rsidP="006803C6">
      <w:pPr>
        <w:pStyle w:val="kontakt"/>
        <w:spacing w:before="0"/>
        <w:jc w:val="both"/>
        <w:outlineLvl w:val="0"/>
        <w:rPr>
          <w:rFonts w:ascii="Arial" w:hAnsi="Arial"/>
          <w:b/>
          <w:bCs/>
          <w:sz w:val="24"/>
          <w:szCs w:val="24"/>
          <w:lang w:eastAsia="en-US"/>
        </w:rPr>
      </w:pPr>
      <w:r>
        <w:rPr>
          <w:rFonts w:ascii="Arial" w:hAnsi="Arial"/>
          <w:b/>
          <w:bCs/>
          <w:sz w:val="24"/>
          <w:szCs w:val="24"/>
          <w:lang w:eastAsia="en-US"/>
        </w:rPr>
        <w:t xml:space="preserve">Od pondělí 8. dubna </w:t>
      </w:r>
      <w:r w:rsidR="00DC59F3">
        <w:rPr>
          <w:rFonts w:ascii="Arial" w:hAnsi="Arial"/>
          <w:b/>
          <w:bCs/>
          <w:sz w:val="24"/>
          <w:szCs w:val="24"/>
          <w:lang w:eastAsia="en-US"/>
        </w:rPr>
        <w:t xml:space="preserve">je </w:t>
      </w:r>
      <w:r>
        <w:rPr>
          <w:rFonts w:ascii="Arial" w:hAnsi="Arial"/>
          <w:b/>
          <w:bCs/>
          <w:sz w:val="24"/>
          <w:szCs w:val="24"/>
          <w:lang w:eastAsia="en-US"/>
        </w:rPr>
        <w:t xml:space="preserve">k dispozici nová pobočka </w:t>
      </w:r>
      <w:r w:rsidR="00864292">
        <w:rPr>
          <w:rFonts w:ascii="Arial" w:hAnsi="Arial"/>
          <w:b/>
          <w:bCs/>
          <w:sz w:val="24"/>
          <w:szCs w:val="24"/>
          <w:lang w:eastAsia="en-US"/>
        </w:rPr>
        <w:t xml:space="preserve">ČSOB </w:t>
      </w:r>
      <w:r w:rsidR="00FD6B4E">
        <w:rPr>
          <w:rFonts w:ascii="Arial" w:hAnsi="Arial"/>
          <w:b/>
          <w:bCs/>
          <w:sz w:val="24"/>
          <w:szCs w:val="24"/>
          <w:lang w:eastAsia="en-US"/>
        </w:rPr>
        <w:t xml:space="preserve">pro soukromé i firemní klienty </w:t>
      </w:r>
      <w:r w:rsidR="00E47D72">
        <w:rPr>
          <w:rFonts w:ascii="Arial" w:hAnsi="Arial"/>
          <w:b/>
          <w:bCs/>
          <w:sz w:val="24"/>
          <w:szCs w:val="24"/>
          <w:lang w:eastAsia="en-US"/>
        </w:rPr>
        <w:t>v</w:t>
      </w:r>
      <w:r>
        <w:rPr>
          <w:rFonts w:ascii="Arial" w:hAnsi="Arial"/>
          <w:b/>
          <w:bCs/>
          <w:sz w:val="24"/>
          <w:szCs w:val="24"/>
          <w:lang w:eastAsia="en-US"/>
        </w:rPr>
        <w:t> </w:t>
      </w:r>
      <w:r w:rsidR="00E47D72">
        <w:rPr>
          <w:rFonts w:ascii="Arial" w:hAnsi="Arial"/>
          <w:b/>
          <w:bCs/>
          <w:sz w:val="24"/>
          <w:szCs w:val="24"/>
          <w:lang w:eastAsia="en-US"/>
        </w:rPr>
        <w:t>Praze</w:t>
      </w:r>
      <w:r>
        <w:rPr>
          <w:rFonts w:ascii="Arial" w:hAnsi="Arial"/>
          <w:b/>
          <w:bCs/>
          <w:sz w:val="24"/>
          <w:szCs w:val="24"/>
          <w:lang w:eastAsia="en-US"/>
        </w:rPr>
        <w:t>-</w:t>
      </w:r>
      <w:r w:rsidR="00E47D72">
        <w:rPr>
          <w:rFonts w:ascii="Arial" w:hAnsi="Arial"/>
          <w:b/>
          <w:bCs/>
          <w:sz w:val="24"/>
          <w:szCs w:val="24"/>
          <w:lang w:eastAsia="en-US"/>
        </w:rPr>
        <w:t>Holešovicích v ulici Komunardů</w:t>
      </w:r>
      <w:r w:rsidR="00DC59F3">
        <w:rPr>
          <w:rFonts w:ascii="Arial" w:hAnsi="Arial"/>
          <w:b/>
          <w:bCs/>
          <w:sz w:val="24"/>
          <w:szCs w:val="24"/>
          <w:lang w:eastAsia="en-US"/>
        </w:rPr>
        <w:t xml:space="preserve">. Jedná se </w:t>
      </w:r>
      <w:r w:rsidR="00F54269">
        <w:rPr>
          <w:rFonts w:ascii="Arial" w:hAnsi="Arial"/>
          <w:b/>
          <w:bCs/>
          <w:sz w:val="24"/>
          <w:szCs w:val="24"/>
          <w:lang w:eastAsia="en-US"/>
        </w:rPr>
        <w:t>o první nově otevřenou pobočku v tomto roce.</w:t>
      </w:r>
      <w:r w:rsidR="00E47D72">
        <w:rPr>
          <w:rFonts w:ascii="Arial" w:hAnsi="Arial"/>
          <w:b/>
          <w:bCs/>
          <w:sz w:val="24"/>
          <w:szCs w:val="24"/>
          <w:lang w:eastAsia="en-US"/>
        </w:rPr>
        <w:t xml:space="preserve"> Pobočka nabídne všechny standardní</w:t>
      </w:r>
      <w:r w:rsidR="00F54269">
        <w:rPr>
          <w:rFonts w:ascii="Arial" w:hAnsi="Arial"/>
          <w:b/>
          <w:bCs/>
          <w:sz w:val="24"/>
          <w:szCs w:val="24"/>
          <w:lang w:eastAsia="en-US"/>
        </w:rPr>
        <w:t xml:space="preserve"> poradenské a</w:t>
      </w:r>
      <w:r w:rsidR="00864292">
        <w:rPr>
          <w:rFonts w:ascii="Arial" w:hAnsi="Arial"/>
          <w:b/>
          <w:bCs/>
          <w:sz w:val="24"/>
          <w:szCs w:val="24"/>
          <w:lang w:eastAsia="en-US"/>
        </w:rPr>
        <w:t> </w:t>
      </w:r>
      <w:r w:rsidR="00F54269">
        <w:rPr>
          <w:rFonts w:ascii="Arial" w:hAnsi="Arial"/>
          <w:b/>
          <w:bCs/>
          <w:sz w:val="24"/>
          <w:szCs w:val="24"/>
          <w:lang w:eastAsia="en-US"/>
        </w:rPr>
        <w:t>produktové</w:t>
      </w:r>
      <w:r w:rsidR="00E47D72">
        <w:rPr>
          <w:rFonts w:ascii="Arial" w:hAnsi="Arial"/>
          <w:b/>
          <w:bCs/>
          <w:sz w:val="24"/>
          <w:szCs w:val="24"/>
          <w:lang w:eastAsia="en-US"/>
        </w:rPr>
        <w:t xml:space="preserve"> služby</w:t>
      </w:r>
      <w:r w:rsidR="006803C6">
        <w:rPr>
          <w:rFonts w:ascii="Arial" w:hAnsi="Arial"/>
          <w:b/>
          <w:bCs/>
          <w:sz w:val="24"/>
          <w:szCs w:val="24"/>
          <w:lang w:eastAsia="en-US"/>
        </w:rPr>
        <w:t xml:space="preserve"> a navíc </w:t>
      </w:r>
      <w:r w:rsidR="00C94E6A">
        <w:rPr>
          <w:rFonts w:ascii="Arial" w:hAnsi="Arial"/>
          <w:b/>
          <w:bCs/>
          <w:sz w:val="24"/>
          <w:szCs w:val="24"/>
          <w:lang w:eastAsia="en-US"/>
        </w:rPr>
        <w:t>klienti mohou využívat</w:t>
      </w:r>
      <w:r w:rsidR="00F54269">
        <w:rPr>
          <w:rFonts w:ascii="Arial" w:hAnsi="Arial"/>
          <w:b/>
          <w:bCs/>
          <w:sz w:val="24"/>
          <w:szCs w:val="24"/>
          <w:lang w:eastAsia="en-US"/>
        </w:rPr>
        <w:t xml:space="preserve"> bankomat pro výběry </w:t>
      </w:r>
      <w:r w:rsidR="00864292">
        <w:rPr>
          <w:rFonts w:ascii="Arial" w:hAnsi="Arial"/>
          <w:b/>
          <w:bCs/>
          <w:sz w:val="24"/>
          <w:szCs w:val="24"/>
          <w:lang w:eastAsia="en-US"/>
        </w:rPr>
        <w:t>či</w:t>
      </w:r>
      <w:r w:rsidR="00F54269">
        <w:rPr>
          <w:rFonts w:ascii="Arial" w:hAnsi="Arial"/>
          <w:b/>
          <w:bCs/>
          <w:sz w:val="24"/>
          <w:szCs w:val="24"/>
          <w:lang w:eastAsia="en-US"/>
        </w:rPr>
        <w:t xml:space="preserve"> vklady hotovosti.</w:t>
      </w:r>
    </w:p>
    <w:p w:rsidR="006803C6" w:rsidRPr="006803C6" w:rsidRDefault="006803C6" w:rsidP="006803C6">
      <w:pPr>
        <w:pStyle w:val="kontaktbez"/>
        <w:rPr>
          <w:sz w:val="22"/>
          <w:lang w:eastAsia="en-US"/>
        </w:rPr>
      </w:pPr>
    </w:p>
    <w:p w:rsidR="007D2053" w:rsidRPr="00417B96" w:rsidRDefault="00417B96" w:rsidP="00417B96">
      <w:pPr>
        <w:jc w:val="both"/>
        <w:rPr>
          <w:rFonts w:eastAsia="Times New Roman"/>
          <w:bCs/>
          <w:szCs w:val="26"/>
        </w:rPr>
      </w:pPr>
      <w:r w:rsidRPr="00417B96">
        <w:rPr>
          <w:i/>
        </w:rPr>
        <w:t>„</w:t>
      </w:r>
      <w:r w:rsidR="00FD6B4E">
        <w:rPr>
          <w:i/>
        </w:rPr>
        <w:t>Značná část klientů</w:t>
      </w:r>
      <w:r w:rsidR="00D93D82">
        <w:rPr>
          <w:i/>
        </w:rPr>
        <w:t xml:space="preserve"> </w:t>
      </w:r>
      <w:r w:rsidR="00FD6B4E">
        <w:rPr>
          <w:i/>
        </w:rPr>
        <w:t xml:space="preserve">před internetem </w:t>
      </w:r>
      <w:r w:rsidR="00D93D82">
        <w:rPr>
          <w:i/>
        </w:rPr>
        <w:t xml:space="preserve">preferuje osobní kontakt s živým člověkem. V případě složitějších operací, jako je </w:t>
      </w:r>
      <w:r w:rsidR="00FD6B4E">
        <w:rPr>
          <w:i/>
        </w:rPr>
        <w:t xml:space="preserve">například </w:t>
      </w:r>
      <w:r w:rsidR="00D93D82">
        <w:rPr>
          <w:i/>
        </w:rPr>
        <w:t>sjednávání hypotéky</w:t>
      </w:r>
      <w:r w:rsidR="00FD6B4E">
        <w:rPr>
          <w:i/>
        </w:rPr>
        <w:t xml:space="preserve"> či </w:t>
      </w:r>
      <w:r w:rsidR="00130D2F">
        <w:rPr>
          <w:i/>
        </w:rPr>
        <w:t xml:space="preserve">nákup </w:t>
      </w:r>
      <w:r w:rsidR="00D93D82">
        <w:rPr>
          <w:i/>
        </w:rPr>
        <w:t>podílových fondů, je osobní kontakt podmínkou</w:t>
      </w:r>
      <w:r w:rsidR="00FD6B4E">
        <w:rPr>
          <w:i/>
        </w:rPr>
        <w:t xml:space="preserve"> či výhodou</w:t>
      </w:r>
      <w:r w:rsidR="00130D2F">
        <w:rPr>
          <w:i/>
        </w:rPr>
        <w:t>,</w:t>
      </w:r>
      <w:r w:rsidR="00D93D82">
        <w:rPr>
          <w:i/>
        </w:rPr>
        <w:t xml:space="preserve"> a to se v nejbližší době nezmění. Proto se i</w:t>
      </w:r>
      <w:r w:rsidR="00130D2F">
        <w:rPr>
          <w:i/>
        </w:rPr>
        <w:t> </w:t>
      </w:r>
      <w:r w:rsidR="00D93D82">
        <w:rPr>
          <w:i/>
        </w:rPr>
        <w:t xml:space="preserve">do budoucna budeme snažit o co největší </w:t>
      </w:r>
      <w:r w:rsidR="006803C6">
        <w:rPr>
          <w:i/>
        </w:rPr>
        <w:t>zefektivnění</w:t>
      </w:r>
      <w:r w:rsidR="00D93D82">
        <w:rPr>
          <w:i/>
        </w:rPr>
        <w:t xml:space="preserve"> naš</w:t>
      </w:r>
      <w:r w:rsidR="00130D2F">
        <w:rPr>
          <w:i/>
        </w:rPr>
        <w:t>í</w:t>
      </w:r>
      <w:r w:rsidR="00D93D82">
        <w:rPr>
          <w:i/>
        </w:rPr>
        <w:t xml:space="preserve"> pobočkové </w:t>
      </w:r>
      <w:r w:rsidR="006803C6">
        <w:rPr>
          <w:i/>
        </w:rPr>
        <w:t>sítě pro vyšší komfort našich klientů</w:t>
      </w:r>
      <w:r w:rsidRPr="00417B96">
        <w:rPr>
          <w:i/>
        </w:rPr>
        <w:t>,“</w:t>
      </w:r>
      <w:r>
        <w:t xml:space="preserve"> </w:t>
      </w:r>
      <w:r w:rsidR="002D2A01">
        <w:t xml:space="preserve">říká </w:t>
      </w:r>
      <w:r w:rsidR="00E47D72">
        <w:t>Martin Jarolím</w:t>
      </w:r>
      <w:r w:rsidR="002D2A01">
        <w:t xml:space="preserve">, ředitel </w:t>
      </w:r>
      <w:r w:rsidR="00FD6B4E">
        <w:t>pobočkové sítě</w:t>
      </w:r>
      <w:r w:rsidR="002D2A01">
        <w:t xml:space="preserve"> ČSOB</w:t>
      </w:r>
      <w:r w:rsidR="00FD6B4E">
        <w:t xml:space="preserve"> pro soukromou klientelu</w:t>
      </w:r>
      <w:r w:rsidR="002D2A01">
        <w:t>.</w:t>
      </w:r>
    </w:p>
    <w:p w:rsidR="00BD11A9" w:rsidRDefault="00BD11A9" w:rsidP="00B5228E">
      <w:pPr>
        <w:jc w:val="both"/>
      </w:pPr>
    </w:p>
    <w:p w:rsidR="006803C6" w:rsidRPr="006803C6" w:rsidRDefault="006803C6" w:rsidP="006803C6">
      <w:pPr>
        <w:spacing w:after="120"/>
        <w:jc w:val="both"/>
      </w:pPr>
      <w:r>
        <w:t>Nová pobočka je</w:t>
      </w:r>
      <w:r w:rsidR="00F54269">
        <w:t xml:space="preserve"> umístěna v ulici Komunardů 25, na křižovatce s ulicí Dělnická. Vyškolen</w:t>
      </w:r>
      <w:r>
        <w:t>ý</w:t>
      </w:r>
      <w:r w:rsidR="00F54269">
        <w:t xml:space="preserve"> personál nabídne klientům</w:t>
      </w:r>
      <w:r>
        <w:t xml:space="preserve"> odborné poradenství a ostatní služby. </w:t>
      </w:r>
      <w:r w:rsidRPr="00B63F1A">
        <w:t>Kromě produktů ČSOB zde klienti budou moci získat i produkty dceřiných společností, jako pojištění nebo stavební spoření.</w:t>
      </w:r>
      <w:r>
        <w:t xml:space="preserve"> Vkladový bankomat bude k dispozici 24 hodin denně, 7 dní v týdnu. </w:t>
      </w:r>
      <w:r w:rsidR="00E47D72">
        <w:t>Pobočka bude standardně</w:t>
      </w:r>
      <w:r w:rsidR="00F54269">
        <w:t xml:space="preserve"> otevřen</w:t>
      </w:r>
      <w:r w:rsidR="00130D2F">
        <w:t>a</w:t>
      </w:r>
      <w:r w:rsidR="00F54269">
        <w:t xml:space="preserve"> každý den od 9 hodin.</w:t>
      </w:r>
    </w:p>
    <w:p w:rsidR="000266C4" w:rsidRDefault="000266C4" w:rsidP="000266C4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268278" cy="2208708"/>
            <wp:effectExtent l="19050" t="0" r="0" b="0"/>
            <wp:docPr id="1" name="obrázek 1" descr="\\Glow001.ad.sys\0002_csob\Glow_Users\JD26014\Dokumenty\Praha 7 Komunardů - celkový stav 13 3 1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low001.ad.sys\0002_csob\Glow_Users\JD26014\Dokumenty\Praha 7 Komunardů - celkový stav 13 3 13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8278" cy="2208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D72" w:rsidRDefault="00E47D72" w:rsidP="004B41AA">
      <w:pPr>
        <w:jc w:val="both"/>
      </w:pPr>
    </w:p>
    <w:p w:rsidR="002E02B6" w:rsidRDefault="00130D2F">
      <w:pPr>
        <w:spacing w:line="240" w:lineRule="auto"/>
        <w:rPr>
          <w:rFonts w:cs="Arial"/>
          <w:b/>
        </w:rPr>
      </w:pPr>
      <w:r>
        <w:rPr>
          <w:rFonts w:cs="Arial"/>
          <w:b/>
        </w:rPr>
        <w:br w:type="page"/>
      </w:r>
      <w:r w:rsidR="00E47D72" w:rsidRPr="0071696C">
        <w:rPr>
          <w:rFonts w:cs="Arial"/>
          <w:b/>
        </w:rPr>
        <w:lastRenderedPageBreak/>
        <w:t>Doplňující údaje o pobočce:</w:t>
      </w:r>
    </w:p>
    <w:p w:rsidR="006803C6" w:rsidRPr="0071696C" w:rsidRDefault="006803C6" w:rsidP="00E47D72">
      <w:pPr>
        <w:rPr>
          <w:rFonts w:cs="Arial"/>
          <w:b/>
        </w:rPr>
      </w:pPr>
    </w:p>
    <w:p w:rsidR="00E47D72" w:rsidRPr="002C25B4" w:rsidRDefault="00E47D72" w:rsidP="00E47D72">
      <w:pPr>
        <w:spacing w:line="276" w:lineRule="auto"/>
      </w:pPr>
      <w:r w:rsidRPr="002C25B4">
        <w:t>Adresa:</w:t>
      </w:r>
      <w:r w:rsidRPr="002C25B4">
        <w:tab/>
      </w:r>
      <w:r w:rsidRPr="00E47D72">
        <w:t>Komunardů 1130/25, Praha 7</w:t>
      </w:r>
    </w:p>
    <w:p w:rsidR="00E47D72" w:rsidRDefault="00E47D72" w:rsidP="00E47D72">
      <w:pPr>
        <w:spacing w:line="276" w:lineRule="auto"/>
      </w:pPr>
      <w:r w:rsidRPr="005E4FBD">
        <w:t>E-mail:</w:t>
      </w:r>
      <w:r w:rsidRPr="005E4FBD">
        <w:tab/>
      </w:r>
      <w:r>
        <w:tab/>
      </w:r>
      <w:r w:rsidRPr="00E47D72">
        <w:t xml:space="preserve">info.pra-komunardu@csob.cz </w:t>
      </w:r>
    </w:p>
    <w:p w:rsidR="00E47D72" w:rsidRPr="0071696C" w:rsidRDefault="00E47D72" w:rsidP="00E47D72">
      <w:pPr>
        <w:spacing w:line="276" w:lineRule="auto"/>
      </w:pPr>
      <w:r w:rsidRPr="0071696C">
        <w:t xml:space="preserve">Otevírací doba: </w:t>
      </w:r>
    </w:p>
    <w:p w:rsidR="000266C4" w:rsidRDefault="000266C4" w:rsidP="000266C4">
      <w:r>
        <w:t>pondělí</w:t>
      </w:r>
      <w:r>
        <w:tab/>
        <w:t>9.00 - 12.30  13.30 - 18.00</w:t>
      </w:r>
    </w:p>
    <w:p w:rsidR="000266C4" w:rsidRDefault="000266C4" w:rsidP="000266C4">
      <w:r>
        <w:t>úterý</w:t>
      </w:r>
      <w:r>
        <w:tab/>
      </w:r>
      <w:r>
        <w:tab/>
        <w:t>9.00 - 12.30  13.30 - 17.00</w:t>
      </w:r>
    </w:p>
    <w:p w:rsidR="000266C4" w:rsidRDefault="000266C4" w:rsidP="000266C4">
      <w:r>
        <w:t>středa</w:t>
      </w:r>
      <w:r>
        <w:tab/>
      </w:r>
      <w:r>
        <w:tab/>
        <w:t>9.00 - 12.30  13.30 - 18.00</w:t>
      </w:r>
    </w:p>
    <w:p w:rsidR="000266C4" w:rsidRDefault="000266C4" w:rsidP="000266C4">
      <w:r>
        <w:t>čtvrtek</w:t>
      </w:r>
      <w:r>
        <w:tab/>
      </w:r>
      <w:r>
        <w:tab/>
        <w:t>9.00 - 12.30  13.30 - 17.00</w:t>
      </w:r>
    </w:p>
    <w:p w:rsidR="00E47D72" w:rsidRPr="00E47D72" w:rsidRDefault="000266C4" w:rsidP="000266C4">
      <w:pPr>
        <w:rPr>
          <w:rFonts w:cs="Arial"/>
          <w:b/>
        </w:rPr>
      </w:pPr>
      <w:r>
        <w:t>pátek</w:t>
      </w:r>
      <w:r>
        <w:tab/>
      </w:r>
      <w:r>
        <w:tab/>
        <w:t>9.00 - 12.30  13.30 - 15.00</w:t>
      </w:r>
    </w:p>
    <w:p w:rsidR="007D2053" w:rsidRDefault="007D2053" w:rsidP="004B41AA">
      <w:pPr>
        <w:jc w:val="both"/>
      </w:pPr>
    </w:p>
    <w:p w:rsidR="00130D2F" w:rsidRDefault="00130D2F" w:rsidP="004B41AA">
      <w:pPr>
        <w:jc w:val="both"/>
      </w:pPr>
    </w:p>
    <w:p w:rsidR="00130D2F" w:rsidRDefault="00130D2F" w:rsidP="004B41AA">
      <w:pPr>
        <w:jc w:val="both"/>
      </w:pPr>
    </w:p>
    <w:p w:rsidR="00FD181D" w:rsidRDefault="00FD181D">
      <w:pPr>
        <w:pStyle w:val="kontakt"/>
        <w:spacing w:after="80"/>
        <w:jc w:val="both"/>
        <w:outlineLvl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Kontakt pro média:</w:t>
      </w:r>
    </w:p>
    <w:p w:rsidR="00FD181D" w:rsidRDefault="00FD181D">
      <w:pPr>
        <w:pStyle w:val="kontaktbez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Pavla Hávová</w:t>
      </w:r>
    </w:p>
    <w:p w:rsidR="00FD181D" w:rsidRDefault="00FD181D">
      <w:pPr>
        <w:pStyle w:val="kontaktbez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mluvčí ČSOB </w:t>
      </w:r>
    </w:p>
    <w:p w:rsidR="00FD181D" w:rsidRDefault="00FD181D">
      <w:pPr>
        <w:pStyle w:val="kontaktbez"/>
        <w:jc w:val="both"/>
        <w:rPr>
          <w:rFonts w:ascii="Arial" w:hAnsi="Arial" w:cs="Arial"/>
        </w:rPr>
      </w:pPr>
      <w:r>
        <w:rPr>
          <w:rFonts w:ascii="Arial" w:hAnsi="Arial" w:cs="Arial"/>
        </w:rPr>
        <w:t>pahavova</w:t>
      </w:r>
      <w:hyperlink r:id="rId9" w:history="1">
        <w:r>
          <w:rPr>
            <w:rStyle w:val="Hypertextovodkaz"/>
            <w:rFonts w:ascii="Arial" w:hAnsi="Arial" w:cs="Arial"/>
          </w:rPr>
          <w:t>@csob.cz</w:t>
        </w:r>
      </w:hyperlink>
      <w:r>
        <w:rPr>
          <w:rFonts w:ascii="Arial" w:hAnsi="Arial" w:cs="Arial"/>
        </w:rPr>
        <w:t>; tel.: 224 114 112</w:t>
      </w:r>
    </w:p>
    <w:p w:rsidR="00FD181D" w:rsidRDefault="00FD181D">
      <w:pPr>
        <w:rPr>
          <w:rFonts w:cs="Arial"/>
        </w:rPr>
      </w:pPr>
    </w:p>
    <w:sectPr w:rsidR="00FD181D" w:rsidSect="0057767F">
      <w:headerReference w:type="default" r:id="rId10"/>
      <w:footerReference w:type="default" r:id="rId11"/>
      <w:pgSz w:w="11906" w:h="16838" w:code="9"/>
      <w:pgMar w:top="2552" w:right="1134" w:bottom="3119" w:left="1134" w:header="1134" w:footer="1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F5F" w:rsidRDefault="00873F5F">
      <w:pPr>
        <w:spacing w:line="240" w:lineRule="auto"/>
      </w:pPr>
      <w:r>
        <w:separator/>
      </w:r>
    </w:p>
  </w:endnote>
  <w:endnote w:type="continuationSeparator" w:id="0">
    <w:p w:rsidR="00873F5F" w:rsidRDefault="00873F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81D" w:rsidRDefault="0005080D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331470</wp:posOffset>
          </wp:positionH>
          <wp:positionV relativeFrom="page">
            <wp:posOffset>9123680</wp:posOffset>
          </wp:positionV>
          <wp:extent cx="6890385" cy="1226185"/>
          <wp:effectExtent l="19050" t="0" r="5715" b="0"/>
          <wp:wrapNone/>
          <wp:docPr id="8" name="obrázek 8" descr="csob_logo_cara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sob_logo_cara_O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0385" cy="1226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C7BD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5344160</wp:posOffset>
              </wp:positionH>
              <wp:positionV relativeFrom="paragraph">
                <wp:posOffset>972185</wp:posOffset>
              </wp:positionV>
              <wp:extent cx="770890" cy="209550"/>
              <wp:effectExtent l="635" t="63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089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181D" w:rsidRDefault="00FD181D">
                          <w:pPr>
                            <w:pStyle w:val="Zapati2"/>
                          </w:pPr>
                          <w:r>
                            <w:t xml:space="preserve">strana </w:t>
                          </w:r>
                          <w:r w:rsidR="00873F5F">
                            <w:fldChar w:fldCharType="begin"/>
                          </w:r>
                          <w:r w:rsidR="00873F5F">
                            <w:instrText xml:space="preserve"> PAGE   \* MERGEFORMAT </w:instrText>
                          </w:r>
                          <w:r w:rsidR="00873F5F">
                            <w:fldChar w:fldCharType="separate"/>
                          </w:r>
                          <w:r w:rsidR="004C7BDB">
                            <w:rPr>
                              <w:noProof/>
                            </w:rPr>
                            <w:t>1</w:t>
                          </w:r>
                          <w:r w:rsidR="00873F5F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z celkem </w:t>
                          </w:r>
                          <w:r w:rsidR="00873F5F">
                            <w:fldChar w:fldCharType="begin"/>
                          </w:r>
                          <w:r w:rsidR="00873F5F">
                            <w:instrText xml:space="preserve"> NUMPAGES   \* MERGEFORMAT </w:instrText>
                          </w:r>
                          <w:r w:rsidR="00873F5F">
                            <w:fldChar w:fldCharType="separate"/>
                          </w:r>
                          <w:r w:rsidR="004C7BDB">
                            <w:rPr>
                              <w:noProof/>
                            </w:rPr>
                            <w:t>2</w:t>
                          </w:r>
                          <w:r w:rsidR="00873F5F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20.8pt;margin-top:76.55pt;width:60.7pt;height:16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O5VrAIAAKY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" filled="f" stroked="f">
              <v:textbox inset="0,0,0,0">
                <w:txbxContent>
                  <w:p w:rsidR="00FD181D" w:rsidRDefault="00FD181D">
                    <w:pPr>
                      <w:pStyle w:val="Zapati2"/>
                    </w:pPr>
                    <w:r>
                      <w:t xml:space="preserve">strana </w:t>
                    </w:r>
                    <w:r w:rsidR="00873F5F">
                      <w:fldChar w:fldCharType="begin"/>
                    </w:r>
                    <w:r w:rsidR="00873F5F">
                      <w:instrText xml:space="preserve"> PAGE   \* MERGEFORMAT </w:instrText>
                    </w:r>
                    <w:r w:rsidR="00873F5F">
                      <w:fldChar w:fldCharType="separate"/>
                    </w:r>
                    <w:r w:rsidR="004C7BDB">
                      <w:rPr>
                        <w:noProof/>
                      </w:rPr>
                      <w:t>1</w:t>
                    </w:r>
                    <w:r w:rsidR="00873F5F">
                      <w:rPr>
                        <w:noProof/>
                      </w:rPr>
                      <w:fldChar w:fldCharType="end"/>
                    </w:r>
                    <w:r>
                      <w:t xml:space="preserve"> z celkem </w:t>
                    </w:r>
                    <w:r w:rsidR="00873F5F">
                      <w:fldChar w:fldCharType="begin"/>
                    </w:r>
                    <w:r w:rsidR="00873F5F">
                      <w:instrText xml:space="preserve"> NUMPAGES   \* MERGEFORMAT </w:instrText>
                    </w:r>
                    <w:r w:rsidR="00873F5F">
                      <w:fldChar w:fldCharType="separate"/>
                    </w:r>
                    <w:r w:rsidR="004C7BDB">
                      <w:rPr>
                        <w:noProof/>
                      </w:rPr>
                      <w:t>2</w:t>
                    </w:r>
                    <w:r w:rsidR="00873F5F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4C7BD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page">
                <wp:posOffset>3283585</wp:posOffset>
              </wp:positionH>
              <wp:positionV relativeFrom="page">
                <wp:posOffset>10095865</wp:posOffset>
              </wp:positionV>
              <wp:extent cx="993140" cy="209550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314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181D" w:rsidRDefault="00FD181D">
                          <w:pPr>
                            <w:pStyle w:val="Zapati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ČSOB – Tisková zpráva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258.55pt;margin-top:794.95pt;width:78.2pt;height:16.5pt;z-index: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" filled="f" stroked="f">
              <v:textbox inset="0,0,0,0">
                <w:txbxContent>
                  <w:p w:rsidR="00FD181D" w:rsidRDefault="00FD181D">
                    <w:pPr>
                      <w:pStyle w:val="Zapati2"/>
                      <w:rPr>
                        <w:b/>
                      </w:rPr>
                    </w:pPr>
                    <w:r>
                      <w:rPr>
                        <w:b/>
                      </w:rPr>
                      <w:t>ČSOB – Tisková zpráva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FD181D">
      <w:t>Skupina ČSOB je vedoucím hráčem na trhu finančních služeb v České republice. Skupina ČSOB je součástí mezinárodní bankopojišťovací Skupiny KBC, která aktivně působí v Belgii a v regionu střední a východní Evropy. Kombinujíc sílu svých značek ČSOB (pro bankovnictví, pojištění, správu aktiv, penzijní fondy, leasing a factoring), Poštovní spořitelna (bankovnictví v síti pošt), Hypoteční banka (hypotéky) a ČMSS (financování bydlení), zaujímá Skupina ČSOB silné pozice ve všech segmentech českého finančního trhu. Skupina ČSOB staví na pevném a dlouhodobém partnerství s každým klientem, ať už v oblasti osobních a rodinných financí, ve financování malých a středních firem nebo v korporátním financování. Skupina ČSOB pečlivě naslouchá potřebám svých klientů a nabízí jim nikoliv produkty, ale nejvhodnější řešení.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F5F" w:rsidRDefault="00873F5F">
      <w:pPr>
        <w:spacing w:line="240" w:lineRule="auto"/>
      </w:pPr>
      <w:r>
        <w:separator/>
      </w:r>
    </w:p>
  </w:footnote>
  <w:footnote w:type="continuationSeparator" w:id="0">
    <w:p w:rsidR="00873F5F" w:rsidRDefault="00873F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81D" w:rsidRDefault="00FD181D">
    <w:pPr>
      <w:pStyle w:val="Zhlav"/>
    </w:pPr>
    <w:r>
      <w:t>Československá obchodní banka, a. s.    |    Radlická 333/150    |    150 57 Praha 5    |    tel.: +420 224 111 111</w:t>
    </w:r>
    <w:r w:rsidR="004C7BD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1" locked="1" layoutInCell="1" allowOverlap="1">
              <wp:simplePos x="0" y="0"/>
              <wp:positionH relativeFrom="page">
                <wp:posOffset>558165</wp:posOffset>
              </wp:positionH>
              <wp:positionV relativeFrom="page">
                <wp:posOffset>446405</wp:posOffset>
              </wp:positionV>
              <wp:extent cx="6443980" cy="222885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43980" cy="222885"/>
                      </a:xfrm>
                      <a:prstGeom prst="rect">
                        <a:avLst/>
                      </a:prstGeom>
                      <a:solidFill>
                        <a:srgbClr val="0099C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43.95pt;margin-top:35.15pt;width:507.4pt;height:17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" fillcolor="#0099cd" stroked="f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E7BD4"/>
    <w:multiLevelType w:val="hybridMultilevel"/>
    <w:tmpl w:val="885235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D5C"/>
    <w:rsid w:val="000204CF"/>
    <w:rsid w:val="000240C1"/>
    <w:rsid w:val="00024F37"/>
    <w:rsid w:val="000266C4"/>
    <w:rsid w:val="00047B19"/>
    <w:rsid w:val="0005080D"/>
    <w:rsid w:val="00062A56"/>
    <w:rsid w:val="00073CEF"/>
    <w:rsid w:val="00076491"/>
    <w:rsid w:val="00082718"/>
    <w:rsid w:val="000927BD"/>
    <w:rsid w:val="00095A3A"/>
    <w:rsid w:val="0009608D"/>
    <w:rsid w:val="000A31E5"/>
    <w:rsid w:val="000A3AF0"/>
    <w:rsid w:val="000D4815"/>
    <w:rsid w:val="000E4C4A"/>
    <w:rsid w:val="000F6687"/>
    <w:rsid w:val="0011781A"/>
    <w:rsid w:val="00123B69"/>
    <w:rsid w:val="00130D2F"/>
    <w:rsid w:val="00150DA2"/>
    <w:rsid w:val="00161C73"/>
    <w:rsid w:val="00175A36"/>
    <w:rsid w:val="001835A7"/>
    <w:rsid w:val="001A20BC"/>
    <w:rsid w:val="001B4477"/>
    <w:rsid w:val="001C57D0"/>
    <w:rsid w:val="001E512B"/>
    <w:rsid w:val="00200D4B"/>
    <w:rsid w:val="00231C55"/>
    <w:rsid w:val="0024784C"/>
    <w:rsid w:val="00270122"/>
    <w:rsid w:val="002A225F"/>
    <w:rsid w:val="002D2A01"/>
    <w:rsid w:val="002D63F5"/>
    <w:rsid w:val="002E02B6"/>
    <w:rsid w:val="002E6C2B"/>
    <w:rsid w:val="002E79BF"/>
    <w:rsid w:val="002F5EE4"/>
    <w:rsid w:val="00305162"/>
    <w:rsid w:val="0032066E"/>
    <w:rsid w:val="00323B81"/>
    <w:rsid w:val="0033468D"/>
    <w:rsid w:val="003436F3"/>
    <w:rsid w:val="00365A18"/>
    <w:rsid w:val="003933B4"/>
    <w:rsid w:val="003969D5"/>
    <w:rsid w:val="003B42EF"/>
    <w:rsid w:val="003F0514"/>
    <w:rsid w:val="003F0A30"/>
    <w:rsid w:val="0040552E"/>
    <w:rsid w:val="00417B96"/>
    <w:rsid w:val="00417EA3"/>
    <w:rsid w:val="004237D1"/>
    <w:rsid w:val="004472C6"/>
    <w:rsid w:val="00452B7A"/>
    <w:rsid w:val="004601AC"/>
    <w:rsid w:val="004626B3"/>
    <w:rsid w:val="00481B2A"/>
    <w:rsid w:val="00482F05"/>
    <w:rsid w:val="00484898"/>
    <w:rsid w:val="00484C1E"/>
    <w:rsid w:val="004A1F75"/>
    <w:rsid w:val="004A3A4D"/>
    <w:rsid w:val="004A4C91"/>
    <w:rsid w:val="004A5A6B"/>
    <w:rsid w:val="004B41AA"/>
    <w:rsid w:val="004B67FA"/>
    <w:rsid w:val="004C4242"/>
    <w:rsid w:val="004C7BDB"/>
    <w:rsid w:val="004D5605"/>
    <w:rsid w:val="004E150B"/>
    <w:rsid w:val="004F584A"/>
    <w:rsid w:val="004F6C10"/>
    <w:rsid w:val="00532028"/>
    <w:rsid w:val="00546707"/>
    <w:rsid w:val="005478FF"/>
    <w:rsid w:val="0055061E"/>
    <w:rsid w:val="00556A81"/>
    <w:rsid w:val="005642F6"/>
    <w:rsid w:val="0057767F"/>
    <w:rsid w:val="0059465C"/>
    <w:rsid w:val="005B476E"/>
    <w:rsid w:val="005C22D4"/>
    <w:rsid w:val="005C6087"/>
    <w:rsid w:val="005E0C96"/>
    <w:rsid w:val="00617FBD"/>
    <w:rsid w:val="006511D2"/>
    <w:rsid w:val="00670A2C"/>
    <w:rsid w:val="00673617"/>
    <w:rsid w:val="00676494"/>
    <w:rsid w:val="006803C6"/>
    <w:rsid w:val="006A5157"/>
    <w:rsid w:val="006B7010"/>
    <w:rsid w:val="006C50F7"/>
    <w:rsid w:val="006C617B"/>
    <w:rsid w:val="006D487A"/>
    <w:rsid w:val="006F04F4"/>
    <w:rsid w:val="006F0944"/>
    <w:rsid w:val="006F282E"/>
    <w:rsid w:val="006F79C1"/>
    <w:rsid w:val="00707962"/>
    <w:rsid w:val="00717979"/>
    <w:rsid w:val="007218D0"/>
    <w:rsid w:val="007300DE"/>
    <w:rsid w:val="007316AC"/>
    <w:rsid w:val="00744FF6"/>
    <w:rsid w:val="00751E8D"/>
    <w:rsid w:val="00755453"/>
    <w:rsid w:val="00760E47"/>
    <w:rsid w:val="00763031"/>
    <w:rsid w:val="00771D76"/>
    <w:rsid w:val="00783062"/>
    <w:rsid w:val="0078768B"/>
    <w:rsid w:val="00793549"/>
    <w:rsid w:val="007B6E0D"/>
    <w:rsid w:val="007C3CC0"/>
    <w:rsid w:val="007D2053"/>
    <w:rsid w:val="007F6A0E"/>
    <w:rsid w:val="008057E4"/>
    <w:rsid w:val="00811DEF"/>
    <w:rsid w:val="008126E5"/>
    <w:rsid w:val="008259BF"/>
    <w:rsid w:val="00826C52"/>
    <w:rsid w:val="00835D79"/>
    <w:rsid w:val="00850C76"/>
    <w:rsid w:val="00863EC9"/>
    <w:rsid w:val="00864292"/>
    <w:rsid w:val="00872B6E"/>
    <w:rsid w:val="00873185"/>
    <w:rsid w:val="00873F5F"/>
    <w:rsid w:val="008845B5"/>
    <w:rsid w:val="00884E75"/>
    <w:rsid w:val="00890083"/>
    <w:rsid w:val="00893DA2"/>
    <w:rsid w:val="008B3931"/>
    <w:rsid w:val="008B45F6"/>
    <w:rsid w:val="008C1B7F"/>
    <w:rsid w:val="008C7AC4"/>
    <w:rsid w:val="008D0216"/>
    <w:rsid w:val="008D616C"/>
    <w:rsid w:val="008E730C"/>
    <w:rsid w:val="008F0938"/>
    <w:rsid w:val="008F6755"/>
    <w:rsid w:val="009006EF"/>
    <w:rsid w:val="0090401B"/>
    <w:rsid w:val="00907638"/>
    <w:rsid w:val="00932472"/>
    <w:rsid w:val="0094157C"/>
    <w:rsid w:val="00951D5C"/>
    <w:rsid w:val="00976A80"/>
    <w:rsid w:val="00990DF9"/>
    <w:rsid w:val="00992E4B"/>
    <w:rsid w:val="009961AE"/>
    <w:rsid w:val="009B26A2"/>
    <w:rsid w:val="009B5481"/>
    <w:rsid w:val="009E5D7D"/>
    <w:rsid w:val="00A2696D"/>
    <w:rsid w:val="00A36FB1"/>
    <w:rsid w:val="00A516EE"/>
    <w:rsid w:val="00A655C8"/>
    <w:rsid w:val="00A7143D"/>
    <w:rsid w:val="00A74BC6"/>
    <w:rsid w:val="00A75229"/>
    <w:rsid w:val="00A76081"/>
    <w:rsid w:val="00A76CA5"/>
    <w:rsid w:val="00A91658"/>
    <w:rsid w:val="00AC1E8E"/>
    <w:rsid w:val="00AC2B77"/>
    <w:rsid w:val="00AC66AE"/>
    <w:rsid w:val="00AE0BD9"/>
    <w:rsid w:val="00AF3F65"/>
    <w:rsid w:val="00B02B9A"/>
    <w:rsid w:val="00B14279"/>
    <w:rsid w:val="00B2130B"/>
    <w:rsid w:val="00B30C91"/>
    <w:rsid w:val="00B32F9F"/>
    <w:rsid w:val="00B338D0"/>
    <w:rsid w:val="00B465F1"/>
    <w:rsid w:val="00B5228E"/>
    <w:rsid w:val="00B57706"/>
    <w:rsid w:val="00B64A85"/>
    <w:rsid w:val="00B95140"/>
    <w:rsid w:val="00BD11A9"/>
    <w:rsid w:val="00BE68B8"/>
    <w:rsid w:val="00BF0291"/>
    <w:rsid w:val="00C448BA"/>
    <w:rsid w:val="00C456B6"/>
    <w:rsid w:val="00C62416"/>
    <w:rsid w:val="00C67E6C"/>
    <w:rsid w:val="00C92C24"/>
    <w:rsid w:val="00C92CF0"/>
    <w:rsid w:val="00C94E6A"/>
    <w:rsid w:val="00CB03DE"/>
    <w:rsid w:val="00CB2030"/>
    <w:rsid w:val="00CB6C7A"/>
    <w:rsid w:val="00CC6D5E"/>
    <w:rsid w:val="00CD1BD9"/>
    <w:rsid w:val="00CE08FC"/>
    <w:rsid w:val="00D013A0"/>
    <w:rsid w:val="00D17435"/>
    <w:rsid w:val="00D411D6"/>
    <w:rsid w:val="00D75C09"/>
    <w:rsid w:val="00D93D82"/>
    <w:rsid w:val="00DA6837"/>
    <w:rsid w:val="00DC043A"/>
    <w:rsid w:val="00DC59F3"/>
    <w:rsid w:val="00E07027"/>
    <w:rsid w:val="00E15AC3"/>
    <w:rsid w:val="00E27809"/>
    <w:rsid w:val="00E32ECB"/>
    <w:rsid w:val="00E47D72"/>
    <w:rsid w:val="00E55A97"/>
    <w:rsid w:val="00E762BD"/>
    <w:rsid w:val="00E77684"/>
    <w:rsid w:val="00E9067A"/>
    <w:rsid w:val="00EC1737"/>
    <w:rsid w:val="00EC5918"/>
    <w:rsid w:val="00ED78F0"/>
    <w:rsid w:val="00ED7951"/>
    <w:rsid w:val="00F26F0D"/>
    <w:rsid w:val="00F454F6"/>
    <w:rsid w:val="00F54269"/>
    <w:rsid w:val="00F63376"/>
    <w:rsid w:val="00F637C9"/>
    <w:rsid w:val="00F657E1"/>
    <w:rsid w:val="00F92B65"/>
    <w:rsid w:val="00F9520C"/>
    <w:rsid w:val="00FA7269"/>
    <w:rsid w:val="00FA7F66"/>
    <w:rsid w:val="00FB4A26"/>
    <w:rsid w:val="00FC7D89"/>
    <w:rsid w:val="00FD181D"/>
    <w:rsid w:val="00FD3D5A"/>
    <w:rsid w:val="00FD6B4E"/>
    <w:rsid w:val="00FE61B2"/>
    <w:rsid w:val="00FF0C89"/>
    <w:rsid w:val="00FF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767F"/>
    <w:pPr>
      <w:spacing w:line="260" w:lineRule="atLeast"/>
    </w:pPr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7767F"/>
    <w:pPr>
      <w:keepNext/>
      <w:spacing w:before="520" w:after="380" w:line="460" w:lineRule="atLeast"/>
      <w:outlineLvl w:val="0"/>
    </w:pPr>
    <w:rPr>
      <w:rFonts w:eastAsia="Times New Roman"/>
      <w:b/>
      <w:bCs/>
      <w:caps/>
      <w:kern w:val="32"/>
      <w:sz w:val="3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7767F"/>
    <w:pPr>
      <w:keepNext/>
      <w:spacing w:before="260" w:after="260" w:line="460" w:lineRule="atLeast"/>
      <w:outlineLvl w:val="1"/>
    </w:pPr>
    <w:rPr>
      <w:rFonts w:eastAsia="Times New Roman"/>
      <w:b/>
      <w:bCs/>
      <w:i/>
      <w:iCs/>
      <w:sz w:val="3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7767F"/>
    <w:pPr>
      <w:keepNext/>
      <w:spacing w:before="240" w:after="60" w:line="290" w:lineRule="atLeast"/>
      <w:outlineLvl w:val="2"/>
    </w:pPr>
    <w:rPr>
      <w:rFonts w:eastAsia="Times New Roman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767F"/>
    <w:pPr>
      <w:tabs>
        <w:tab w:val="center" w:pos="4536"/>
        <w:tab w:val="right" w:pos="9072"/>
      </w:tabs>
    </w:pPr>
    <w:rPr>
      <w:color w:val="666666"/>
      <w:sz w:val="17"/>
    </w:rPr>
  </w:style>
  <w:style w:type="character" w:customStyle="1" w:styleId="ZhlavChar">
    <w:name w:val="Záhlaví Char"/>
    <w:link w:val="Zhlav"/>
    <w:uiPriority w:val="99"/>
    <w:rsid w:val="0057767F"/>
    <w:rPr>
      <w:rFonts w:ascii="Arial" w:hAnsi="Arial"/>
      <w:color w:val="666666"/>
      <w:sz w:val="17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7767F"/>
    <w:pPr>
      <w:tabs>
        <w:tab w:val="center" w:pos="4536"/>
        <w:tab w:val="right" w:pos="9072"/>
      </w:tabs>
      <w:spacing w:line="180" w:lineRule="atLeast"/>
      <w:ind w:left="1435"/>
    </w:pPr>
    <w:rPr>
      <w:color w:val="333333"/>
      <w:sz w:val="13"/>
    </w:rPr>
  </w:style>
  <w:style w:type="character" w:customStyle="1" w:styleId="ZpatChar">
    <w:name w:val="Zápatí Char"/>
    <w:link w:val="Zpat"/>
    <w:uiPriority w:val="99"/>
    <w:rsid w:val="0057767F"/>
    <w:rPr>
      <w:rFonts w:ascii="Arial" w:hAnsi="Arial"/>
      <w:color w:val="333333"/>
      <w:sz w:val="13"/>
      <w:szCs w:val="22"/>
      <w:lang w:eastAsia="en-US"/>
    </w:rPr>
  </w:style>
  <w:style w:type="paragraph" w:customStyle="1" w:styleId="Zapati2">
    <w:name w:val="Zapati_2"/>
    <w:basedOn w:val="Normln"/>
    <w:qFormat/>
    <w:rsid w:val="0057767F"/>
    <w:rPr>
      <w:color w:val="FFFFFF"/>
      <w:sz w:val="14"/>
    </w:rPr>
  </w:style>
  <w:style w:type="character" w:customStyle="1" w:styleId="Nadpis1Char">
    <w:name w:val="Nadpis 1 Char"/>
    <w:link w:val="Nadpis1"/>
    <w:uiPriority w:val="9"/>
    <w:rsid w:val="0057767F"/>
    <w:rPr>
      <w:rFonts w:ascii="Arial" w:eastAsia="Times New Roman" w:hAnsi="Arial" w:cs="Times New Roman"/>
      <w:b/>
      <w:bCs/>
      <w:caps/>
      <w:kern w:val="32"/>
      <w:sz w:val="38"/>
      <w:szCs w:val="32"/>
      <w:lang w:eastAsia="en-US"/>
    </w:rPr>
  </w:style>
  <w:style w:type="character" w:customStyle="1" w:styleId="Nadpis2Char">
    <w:name w:val="Nadpis 2 Char"/>
    <w:link w:val="Nadpis2"/>
    <w:uiPriority w:val="9"/>
    <w:rsid w:val="0057767F"/>
    <w:rPr>
      <w:rFonts w:ascii="Arial" w:eastAsia="Times New Roman" w:hAnsi="Arial" w:cs="Times New Roman"/>
      <w:b/>
      <w:bCs/>
      <w:i/>
      <w:iCs/>
      <w:sz w:val="38"/>
      <w:szCs w:val="28"/>
      <w:lang w:eastAsia="en-US"/>
    </w:rPr>
  </w:style>
  <w:style w:type="character" w:customStyle="1" w:styleId="Nadpis3Char">
    <w:name w:val="Nadpis 3 Char"/>
    <w:link w:val="Nadpis3"/>
    <w:uiPriority w:val="9"/>
    <w:rsid w:val="0057767F"/>
    <w:rPr>
      <w:rFonts w:ascii="Arial" w:eastAsia="Times New Roman" w:hAnsi="Arial" w:cs="Times New Roman"/>
      <w:b/>
      <w:bCs/>
      <w:sz w:val="24"/>
      <w:szCs w:val="26"/>
      <w:lang w:eastAsia="en-US"/>
    </w:rPr>
  </w:style>
  <w:style w:type="paragraph" w:customStyle="1" w:styleId="Mistodatum">
    <w:name w:val="Misto_datum"/>
    <w:basedOn w:val="Normln"/>
    <w:qFormat/>
    <w:rsid w:val="0057767F"/>
    <w:rPr>
      <w:sz w:val="20"/>
    </w:rPr>
  </w:style>
  <w:style w:type="paragraph" w:customStyle="1" w:styleId="Default">
    <w:name w:val="Default"/>
    <w:rsid w:val="0057767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styleId="Hypertextovodkaz">
    <w:name w:val="Hyperlink"/>
    <w:rsid w:val="0057767F"/>
    <w:rPr>
      <w:rFonts w:cs="Verdana"/>
      <w:color w:val="000000"/>
    </w:rPr>
  </w:style>
  <w:style w:type="paragraph" w:customStyle="1" w:styleId="kontakt">
    <w:name w:val="kontakt"/>
    <w:basedOn w:val="Normln"/>
    <w:next w:val="kontaktbez"/>
    <w:rsid w:val="0057767F"/>
    <w:pPr>
      <w:spacing w:before="220" w:line="220" w:lineRule="atLeast"/>
    </w:pPr>
    <w:rPr>
      <w:rFonts w:ascii="Verdana" w:eastAsia="Times New Roman" w:hAnsi="Verdana"/>
      <w:sz w:val="18"/>
      <w:szCs w:val="18"/>
      <w:lang w:eastAsia="cs-CZ"/>
    </w:rPr>
  </w:style>
  <w:style w:type="paragraph" w:customStyle="1" w:styleId="kontaktbez">
    <w:name w:val="kontakt bez"/>
    <w:basedOn w:val="kontakt"/>
    <w:rsid w:val="0057767F"/>
    <w:pPr>
      <w:spacing w:before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601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01AC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4C4242"/>
    <w:pPr>
      <w:spacing w:line="240" w:lineRule="auto"/>
      <w:ind w:left="720"/>
    </w:pPr>
    <w:rPr>
      <w:rFonts w:ascii="Calibri" w:eastAsiaTheme="minorHAnsi" w:hAnsi="Calibri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411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11D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11D6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11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11D6"/>
    <w:rPr>
      <w:rFonts w:ascii="Arial" w:hAnsi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767F"/>
    <w:pPr>
      <w:spacing w:line="260" w:lineRule="atLeast"/>
    </w:pPr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7767F"/>
    <w:pPr>
      <w:keepNext/>
      <w:spacing w:before="520" w:after="380" w:line="460" w:lineRule="atLeast"/>
      <w:outlineLvl w:val="0"/>
    </w:pPr>
    <w:rPr>
      <w:rFonts w:eastAsia="Times New Roman"/>
      <w:b/>
      <w:bCs/>
      <w:caps/>
      <w:kern w:val="32"/>
      <w:sz w:val="3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7767F"/>
    <w:pPr>
      <w:keepNext/>
      <w:spacing w:before="260" w:after="260" w:line="460" w:lineRule="atLeast"/>
      <w:outlineLvl w:val="1"/>
    </w:pPr>
    <w:rPr>
      <w:rFonts w:eastAsia="Times New Roman"/>
      <w:b/>
      <w:bCs/>
      <w:i/>
      <w:iCs/>
      <w:sz w:val="3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7767F"/>
    <w:pPr>
      <w:keepNext/>
      <w:spacing w:before="240" w:after="60" w:line="290" w:lineRule="atLeast"/>
      <w:outlineLvl w:val="2"/>
    </w:pPr>
    <w:rPr>
      <w:rFonts w:eastAsia="Times New Roman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767F"/>
    <w:pPr>
      <w:tabs>
        <w:tab w:val="center" w:pos="4536"/>
        <w:tab w:val="right" w:pos="9072"/>
      </w:tabs>
    </w:pPr>
    <w:rPr>
      <w:color w:val="666666"/>
      <w:sz w:val="17"/>
    </w:rPr>
  </w:style>
  <w:style w:type="character" w:customStyle="1" w:styleId="ZhlavChar">
    <w:name w:val="Záhlaví Char"/>
    <w:link w:val="Zhlav"/>
    <w:uiPriority w:val="99"/>
    <w:rsid w:val="0057767F"/>
    <w:rPr>
      <w:rFonts w:ascii="Arial" w:hAnsi="Arial"/>
      <w:color w:val="666666"/>
      <w:sz w:val="17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7767F"/>
    <w:pPr>
      <w:tabs>
        <w:tab w:val="center" w:pos="4536"/>
        <w:tab w:val="right" w:pos="9072"/>
      </w:tabs>
      <w:spacing w:line="180" w:lineRule="atLeast"/>
      <w:ind w:left="1435"/>
    </w:pPr>
    <w:rPr>
      <w:color w:val="333333"/>
      <w:sz w:val="13"/>
    </w:rPr>
  </w:style>
  <w:style w:type="character" w:customStyle="1" w:styleId="ZpatChar">
    <w:name w:val="Zápatí Char"/>
    <w:link w:val="Zpat"/>
    <w:uiPriority w:val="99"/>
    <w:rsid w:val="0057767F"/>
    <w:rPr>
      <w:rFonts w:ascii="Arial" w:hAnsi="Arial"/>
      <w:color w:val="333333"/>
      <w:sz w:val="13"/>
      <w:szCs w:val="22"/>
      <w:lang w:eastAsia="en-US"/>
    </w:rPr>
  </w:style>
  <w:style w:type="paragraph" w:customStyle="1" w:styleId="Zapati2">
    <w:name w:val="Zapati_2"/>
    <w:basedOn w:val="Normln"/>
    <w:qFormat/>
    <w:rsid w:val="0057767F"/>
    <w:rPr>
      <w:color w:val="FFFFFF"/>
      <w:sz w:val="14"/>
    </w:rPr>
  </w:style>
  <w:style w:type="character" w:customStyle="1" w:styleId="Nadpis1Char">
    <w:name w:val="Nadpis 1 Char"/>
    <w:link w:val="Nadpis1"/>
    <w:uiPriority w:val="9"/>
    <w:rsid w:val="0057767F"/>
    <w:rPr>
      <w:rFonts w:ascii="Arial" w:eastAsia="Times New Roman" w:hAnsi="Arial" w:cs="Times New Roman"/>
      <w:b/>
      <w:bCs/>
      <w:caps/>
      <w:kern w:val="32"/>
      <w:sz w:val="38"/>
      <w:szCs w:val="32"/>
      <w:lang w:eastAsia="en-US"/>
    </w:rPr>
  </w:style>
  <w:style w:type="character" w:customStyle="1" w:styleId="Nadpis2Char">
    <w:name w:val="Nadpis 2 Char"/>
    <w:link w:val="Nadpis2"/>
    <w:uiPriority w:val="9"/>
    <w:rsid w:val="0057767F"/>
    <w:rPr>
      <w:rFonts w:ascii="Arial" w:eastAsia="Times New Roman" w:hAnsi="Arial" w:cs="Times New Roman"/>
      <w:b/>
      <w:bCs/>
      <w:i/>
      <w:iCs/>
      <w:sz w:val="38"/>
      <w:szCs w:val="28"/>
      <w:lang w:eastAsia="en-US"/>
    </w:rPr>
  </w:style>
  <w:style w:type="character" w:customStyle="1" w:styleId="Nadpis3Char">
    <w:name w:val="Nadpis 3 Char"/>
    <w:link w:val="Nadpis3"/>
    <w:uiPriority w:val="9"/>
    <w:rsid w:val="0057767F"/>
    <w:rPr>
      <w:rFonts w:ascii="Arial" w:eastAsia="Times New Roman" w:hAnsi="Arial" w:cs="Times New Roman"/>
      <w:b/>
      <w:bCs/>
      <w:sz w:val="24"/>
      <w:szCs w:val="26"/>
      <w:lang w:eastAsia="en-US"/>
    </w:rPr>
  </w:style>
  <w:style w:type="paragraph" w:customStyle="1" w:styleId="Mistodatum">
    <w:name w:val="Misto_datum"/>
    <w:basedOn w:val="Normln"/>
    <w:qFormat/>
    <w:rsid w:val="0057767F"/>
    <w:rPr>
      <w:sz w:val="20"/>
    </w:rPr>
  </w:style>
  <w:style w:type="paragraph" w:customStyle="1" w:styleId="Default">
    <w:name w:val="Default"/>
    <w:rsid w:val="0057767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styleId="Hypertextovodkaz">
    <w:name w:val="Hyperlink"/>
    <w:rsid w:val="0057767F"/>
    <w:rPr>
      <w:rFonts w:cs="Verdana"/>
      <w:color w:val="000000"/>
    </w:rPr>
  </w:style>
  <w:style w:type="paragraph" w:customStyle="1" w:styleId="kontakt">
    <w:name w:val="kontakt"/>
    <w:basedOn w:val="Normln"/>
    <w:next w:val="kontaktbez"/>
    <w:rsid w:val="0057767F"/>
    <w:pPr>
      <w:spacing w:before="220" w:line="220" w:lineRule="atLeast"/>
    </w:pPr>
    <w:rPr>
      <w:rFonts w:ascii="Verdana" w:eastAsia="Times New Roman" w:hAnsi="Verdana"/>
      <w:sz w:val="18"/>
      <w:szCs w:val="18"/>
      <w:lang w:eastAsia="cs-CZ"/>
    </w:rPr>
  </w:style>
  <w:style w:type="paragraph" w:customStyle="1" w:styleId="kontaktbez">
    <w:name w:val="kontakt bez"/>
    <w:basedOn w:val="kontakt"/>
    <w:rsid w:val="0057767F"/>
    <w:pPr>
      <w:spacing w:before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601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01AC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4C4242"/>
    <w:pPr>
      <w:spacing w:line="240" w:lineRule="auto"/>
      <w:ind w:left="720"/>
    </w:pPr>
    <w:rPr>
      <w:rFonts w:ascii="Calibri" w:eastAsiaTheme="minorHAnsi" w:hAnsi="Calibri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411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11D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11D6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11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11D6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kopecky@csob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47368\AppData\Local\Microsoft\Windows\Temporary%20Internet%20Files\Content.Outlook\XSDK1NFW\Tiskov&#225;%20zpr&#225;va_16_8_12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zpráva_16_8_12</Template>
  <TotalTime>0</TotalTime>
  <Pages>2</Pages>
  <Words>242</Words>
  <Characters>1429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KBC Group</Company>
  <LinksUpToDate>false</LinksUpToDate>
  <CharactersWithSpaces>1668</CharactersWithSpaces>
  <SharedDoc>false</SharedDoc>
  <HLinks>
    <vt:vector size="12" baseType="variant">
      <vt:variant>
        <vt:i4>4522089</vt:i4>
      </vt:variant>
      <vt:variant>
        <vt:i4>3</vt:i4>
      </vt:variant>
      <vt:variant>
        <vt:i4>0</vt:i4>
      </vt:variant>
      <vt:variant>
        <vt:i4>5</vt:i4>
      </vt:variant>
      <vt:variant>
        <vt:lpwstr>mailto:tkopecky@csob.cz</vt:lpwstr>
      </vt:variant>
      <vt:variant>
        <vt:lpwstr/>
      </vt:variant>
      <vt:variant>
        <vt:i4>1310728</vt:i4>
      </vt:variant>
      <vt:variant>
        <vt:i4>0</vt:i4>
      </vt:variant>
      <vt:variant>
        <vt:i4>0</vt:i4>
      </vt:variant>
      <vt:variant>
        <vt:i4>5</vt:i4>
      </vt:variant>
      <vt:variant>
        <vt:lpwstr>http://www.csob.cz/cz/Firmy/Podnikatele/Uvery/Stranky/CSOB-Rychly-uver-na-podnikani.aspx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Hávová</dc:creator>
  <cp:lastModifiedBy>Lucie Vrbová</cp:lastModifiedBy>
  <cp:revision>2</cp:revision>
  <cp:lastPrinted>2012-10-09T11:19:00Z</cp:lastPrinted>
  <dcterms:created xsi:type="dcterms:W3CDTF">2013-04-10T07:47:00Z</dcterms:created>
  <dcterms:modified xsi:type="dcterms:W3CDTF">2013-04-10T07:47:00Z</dcterms:modified>
</cp:coreProperties>
</file>