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B0" w:rsidRPr="00951691" w:rsidRDefault="00317340" w:rsidP="005A7C00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36"/>
          <w:szCs w:val="36"/>
        </w:rPr>
      </w:pPr>
      <w:r w:rsidRPr="00317340">
        <w:rPr>
          <w:rFonts w:ascii="Arial" w:hAnsi="Arial" w:cs="Arial"/>
          <w:b/>
          <w:color w:val="000000" w:themeColor="text1"/>
          <w:sz w:val="36"/>
          <w:szCs w:val="36"/>
        </w:rPr>
        <w:t>Zaměstnanci ČSOB letošním během podpořili zdravotně handicapované částkou 562 800 korun</w:t>
      </w:r>
    </w:p>
    <w:p w:rsidR="006C00B0" w:rsidRPr="00F43A66" w:rsidRDefault="00317340" w:rsidP="005A7C00">
      <w:pPr>
        <w:spacing w:after="0"/>
        <w:jc w:val="both"/>
        <w:rPr>
          <w:rFonts w:ascii="Arial" w:hAnsi="Arial" w:cs="Arial"/>
          <w:b/>
          <w:bCs/>
          <w:color w:val="000000" w:themeColor="text1"/>
          <w:kern w:val="32"/>
          <w:sz w:val="22"/>
          <w:szCs w:val="22"/>
        </w:rPr>
      </w:pPr>
      <w:r w:rsidRPr="00317340">
        <w:rPr>
          <w:rFonts w:ascii="Arial" w:hAnsi="Arial" w:cs="Arial"/>
          <w:b/>
          <w:bCs/>
          <w:color w:val="000000" w:themeColor="text1"/>
          <w:kern w:val="32"/>
          <w:sz w:val="22"/>
          <w:szCs w:val="22"/>
        </w:rPr>
        <w:t xml:space="preserve"> </w:t>
      </w:r>
    </w:p>
    <w:p w:rsidR="003174F2" w:rsidRDefault="00317340" w:rsidP="00734C7B">
      <w:pPr>
        <w:pStyle w:val="datum"/>
        <w:spacing w:before="0" w:after="0"/>
        <w:jc w:val="both"/>
        <w:rPr>
          <w:rStyle w:val="StylTimesNewRoman"/>
          <w:rFonts w:ascii="Arial" w:hAnsi="Arial" w:cs="Arial"/>
          <w:color w:val="000000" w:themeColor="text1"/>
          <w:sz w:val="22"/>
          <w:szCs w:val="22"/>
        </w:rPr>
      </w:pPr>
      <w:r w:rsidRPr="00317340">
        <w:rPr>
          <w:rStyle w:val="StylTimesNewRoman"/>
          <w:rFonts w:ascii="Arial" w:hAnsi="Arial" w:cs="Arial"/>
          <w:color w:val="000000" w:themeColor="text1"/>
          <w:sz w:val="22"/>
          <w:szCs w:val="22"/>
        </w:rPr>
        <w:t xml:space="preserve">Praha, 15. </w:t>
      </w:r>
      <w:r w:rsidR="00734C7B">
        <w:rPr>
          <w:rStyle w:val="StylTimesNewRoman"/>
          <w:rFonts w:ascii="Arial" w:hAnsi="Arial" w:cs="Arial"/>
          <w:color w:val="000000" w:themeColor="text1"/>
          <w:sz w:val="22"/>
          <w:szCs w:val="22"/>
        </w:rPr>
        <w:t>května</w:t>
      </w:r>
      <w:r w:rsidRPr="00317340">
        <w:rPr>
          <w:rStyle w:val="StylTimesNewRoman"/>
          <w:rFonts w:ascii="Arial" w:hAnsi="Arial" w:cs="Arial"/>
          <w:color w:val="000000" w:themeColor="text1"/>
          <w:sz w:val="22"/>
          <w:szCs w:val="22"/>
        </w:rPr>
        <w:t xml:space="preserve"> 2013</w:t>
      </w:r>
    </w:p>
    <w:p w:rsidR="003174F2" w:rsidRDefault="003174F2" w:rsidP="00734C7B">
      <w:pPr>
        <w:pStyle w:val="datum"/>
        <w:spacing w:before="0" w:after="0"/>
        <w:jc w:val="both"/>
        <w:rPr>
          <w:rStyle w:val="StylTimesNewRoman"/>
          <w:rFonts w:ascii="Arial" w:hAnsi="Arial" w:cs="Arial"/>
          <w:color w:val="000000" w:themeColor="text1"/>
          <w:sz w:val="22"/>
          <w:szCs w:val="22"/>
        </w:rPr>
      </w:pPr>
    </w:p>
    <w:p w:rsidR="003174F2" w:rsidRPr="00734C7B" w:rsidRDefault="00317340" w:rsidP="00734C7B">
      <w:pPr>
        <w:pStyle w:val="datum"/>
        <w:spacing w:before="0" w:after="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34C7B">
        <w:rPr>
          <w:rFonts w:ascii="Arial" w:hAnsi="Arial" w:cs="Arial"/>
          <w:b/>
          <w:color w:val="auto"/>
          <w:sz w:val="22"/>
          <w:szCs w:val="22"/>
        </w:rPr>
        <w:t>Minulou neděli se 158 běžců z řad zaměstnanců ČSOB obléklo do běžeckých úborů a</w:t>
      </w:r>
      <w:r w:rsidR="00734C7B">
        <w:rPr>
          <w:rFonts w:ascii="Arial" w:hAnsi="Arial" w:cs="Arial"/>
          <w:b/>
          <w:color w:val="auto"/>
          <w:sz w:val="22"/>
          <w:szCs w:val="22"/>
        </w:rPr>
        <w:t> </w:t>
      </w:r>
      <w:r w:rsidRPr="00734C7B">
        <w:rPr>
          <w:rFonts w:ascii="Arial" w:hAnsi="Arial" w:cs="Arial"/>
          <w:b/>
          <w:color w:val="auto"/>
          <w:sz w:val="22"/>
          <w:szCs w:val="22"/>
        </w:rPr>
        <w:t xml:space="preserve">vyrazilo na běh dlouhý přes 42 kilometrů, a to s jasným cílem - pomoci potřebným. Stejně jako v případě nedávného Pražského půlmaratonu, jejich každý celý uběhnutý kilometr totiž znamenal 100 korun pro Výbor dobré vůle – Nadaci Olgy Havlové na podporu zdravotně postižených dětí i dospělých. Díky běžeckým výkonům svých zaměstnanců tak banka </w:t>
      </w:r>
      <w:r w:rsidR="00734C7B" w:rsidRPr="00734C7B">
        <w:rPr>
          <w:rFonts w:ascii="Arial" w:hAnsi="Arial" w:cs="Arial"/>
          <w:b/>
          <w:color w:val="auto"/>
          <w:sz w:val="22"/>
          <w:szCs w:val="22"/>
        </w:rPr>
        <w:t xml:space="preserve">mohla </w:t>
      </w:r>
      <w:r w:rsidRPr="00734C7B">
        <w:rPr>
          <w:rFonts w:ascii="Arial" w:hAnsi="Arial" w:cs="Arial"/>
          <w:b/>
          <w:color w:val="auto"/>
          <w:sz w:val="22"/>
          <w:szCs w:val="22"/>
        </w:rPr>
        <w:t>darovat partnerské neziskové organizaci 252 000 korun za maraton a 310 800 korun v případě půlmaratonu.</w:t>
      </w:r>
    </w:p>
    <w:p w:rsidR="003174F2" w:rsidRPr="00734C7B" w:rsidRDefault="003174F2" w:rsidP="00734C7B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3174F2" w:rsidRDefault="00317340" w:rsidP="00734C7B">
      <w:pPr>
        <w:spacing w:after="0"/>
        <w:jc w:val="both"/>
        <w:rPr>
          <w:rFonts w:ascii="Arial" w:hAnsi="Arial" w:cs="Arial"/>
          <w:sz w:val="22"/>
          <w:szCs w:val="22"/>
        </w:rPr>
      </w:pPr>
      <w:r w:rsidRPr="00734C7B">
        <w:rPr>
          <w:rFonts w:ascii="Arial" w:hAnsi="Arial" w:cs="Arial"/>
          <w:sz w:val="22"/>
          <w:szCs w:val="22"/>
        </w:rPr>
        <w:t>Na startovní čáru se za banku postavilo celkem 34 jednotlivců a úctyhodných 31 štafet. Nejrychlejším mužem mezi zaměstnanci se stal Adam Votava s vynikajícím časem 3h:07min:11s a nejrychlejší ženou byla Zuzana Kawuloková. Mezi štafetami se nejlépe umístila čtyřka Radek Votava, Martin Hunčovský, Michal Dudek a Pavel Havlík.</w:t>
      </w:r>
    </w:p>
    <w:p w:rsidR="00734C7B" w:rsidRPr="00734C7B" w:rsidRDefault="00734C7B" w:rsidP="00734C7B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3174F2" w:rsidRPr="00734C7B" w:rsidRDefault="00317340" w:rsidP="00734C7B">
      <w:pPr>
        <w:spacing w:after="0"/>
        <w:jc w:val="both"/>
        <w:rPr>
          <w:i/>
          <w:iCs/>
        </w:rPr>
      </w:pPr>
      <w:r w:rsidRPr="00734C7B">
        <w:rPr>
          <w:rFonts w:ascii="Arial" w:hAnsi="Arial" w:cs="Arial"/>
          <w:i/>
          <w:iCs/>
          <w:sz w:val="22"/>
          <w:szCs w:val="22"/>
        </w:rPr>
        <w:t>„Letošní maraton</w:t>
      </w:r>
      <w:r w:rsidR="009C4FC9" w:rsidRPr="00734C7B">
        <w:rPr>
          <w:rFonts w:ascii="Arial" w:hAnsi="Arial" w:cs="Arial"/>
          <w:i/>
          <w:iCs/>
          <w:sz w:val="22"/>
          <w:szCs w:val="22"/>
        </w:rPr>
        <w:t xml:space="preserve"> byl pro mne kvůli</w:t>
      </w:r>
      <w:r w:rsidRPr="00734C7B">
        <w:rPr>
          <w:rFonts w:ascii="Arial" w:hAnsi="Arial" w:cs="Arial"/>
          <w:i/>
          <w:iCs/>
          <w:sz w:val="22"/>
          <w:szCs w:val="22"/>
        </w:rPr>
        <w:t> nečekaně teplém</w:t>
      </w:r>
      <w:r w:rsidR="009C4FC9" w:rsidRPr="00734C7B">
        <w:rPr>
          <w:rFonts w:ascii="Arial" w:hAnsi="Arial" w:cs="Arial"/>
          <w:i/>
          <w:iCs/>
          <w:sz w:val="22"/>
          <w:szCs w:val="22"/>
        </w:rPr>
        <w:t>u počasí</w:t>
      </w:r>
      <w:r w:rsidRPr="00734C7B">
        <w:rPr>
          <w:rFonts w:ascii="Arial" w:hAnsi="Arial" w:cs="Arial"/>
          <w:i/>
          <w:iCs/>
          <w:sz w:val="22"/>
          <w:szCs w:val="22"/>
        </w:rPr>
        <w:t xml:space="preserve"> nejtěžší z </w:t>
      </w:r>
      <w:r w:rsidR="009C4FC9" w:rsidRPr="00734C7B">
        <w:rPr>
          <w:rFonts w:ascii="Arial" w:hAnsi="Arial" w:cs="Arial"/>
          <w:i/>
          <w:iCs/>
          <w:sz w:val="22"/>
          <w:szCs w:val="22"/>
        </w:rPr>
        <w:t>šesti</w:t>
      </w:r>
      <w:r w:rsidRPr="00734C7B">
        <w:rPr>
          <w:rFonts w:ascii="Arial" w:hAnsi="Arial" w:cs="Arial"/>
          <w:i/>
          <w:iCs/>
          <w:sz w:val="22"/>
          <w:szCs w:val="22"/>
        </w:rPr>
        <w:t xml:space="preserve"> pražských maratonů, které jsem zatím běžel. </w:t>
      </w:r>
      <w:r w:rsidR="00951691" w:rsidRPr="00734C7B">
        <w:rPr>
          <w:rFonts w:ascii="Arial" w:hAnsi="Arial" w:cs="Arial"/>
          <w:i/>
          <w:iCs/>
          <w:sz w:val="22"/>
          <w:szCs w:val="22"/>
        </w:rPr>
        <w:t>V</w:t>
      </w:r>
      <w:r w:rsidR="009C4FC9" w:rsidRPr="00734C7B">
        <w:rPr>
          <w:rFonts w:ascii="Arial" w:hAnsi="Arial" w:cs="Arial"/>
          <w:i/>
          <w:iCs/>
          <w:sz w:val="22"/>
          <w:szCs w:val="22"/>
        </w:rPr>
        <w:t>še ale nahradil nepopsatelně skvělý pocit</w:t>
      </w:r>
      <w:r w:rsidR="00951691" w:rsidRPr="00734C7B">
        <w:rPr>
          <w:rFonts w:ascii="Arial" w:hAnsi="Arial" w:cs="Arial"/>
          <w:i/>
          <w:iCs/>
          <w:sz w:val="22"/>
          <w:szCs w:val="22"/>
        </w:rPr>
        <w:t xml:space="preserve"> při </w:t>
      </w:r>
      <w:r w:rsidR="009C4FC9" w:rsidRPr="00734C7B">
        <w:rPr>
          <w:rFonts w:ascii="Arial" w:hAnsi="Arial" w:cs="Arial"/>
          <w:i/>
          <w:iCs/>
          <w:sz w:val="22"/>
          <w:szCs w:val="22"/>
        </w:rPr>
        <w:t>bě</w:t>
      </w:r>
      <w:r w:rsidR="00951691" w:rsidRPr="00734C7B">
        <w:rPr>
          <w:rFonts w:ascii="Arial" w:hAnsi="Arial" w:cs="Arial"/>
          <w:i/>
          <w:iCs/>
          <w:sz w:val="22"/>
          <w:szCs w:val="22"/>
        </w:rPr>
        <w:t>hu</w:t>
      </w:r>
      <w:r w:rsidR="009C4FC9" w:rsidRPr="00734C7B">
        <w:rPr>
          <w:rFonts w:ascii="Arial" w:hAnsi="Arial" w:cs="Arial"/>
          <w:i/>
          <w:iCs/>
          <w:sz w:val="22"/>
          <w:szCs w:val="22"/>
        </w:rPr>
        <w:t xml:space="preserve"> Pařížskou ulicí </w:t>
      </w:r>
      <w:r w:rsidR="00951691" w:rsidRPr="00734C7B">
        <w:rPr>
          <w:rFonts w:ascii="Arial" w:hAnsi="Arial" w:cs="Arial"/>
          <w:i/>
          <w:iCs/>
          <w:sz w:val="22"/>
          <w:szCs w:val="22"/>
        </w:rPr>
        <w:t>těsně před cílem</w:t>
      </w:r>
      <w:r w:rsidR="009C4FC9" w:rsidRPr="00734C7B">
        <w:rPr>
          <w:rFonts w:ascii="Arial" w:hAnsi="Arial" w:cs="Arial"/>
          <w:i/>
          <w:iCs/>
          <w:sz w:val="22"/>
          <w:szCs w:val="22"/>
        </w:rPr>
        <w:t xml:space="preserve">. </w:t>
      </w:r>
      <w:r w:rsidR="005A7C00" w:rsidRPr="00734C7B">
        <w:rPr>
          <w:rFonts w:ascii="Arial" w:hAnsi="Arial" w:cs="Arial"/>
          <w:i/>
          <w:iCs/>
          <w:sz w:val="22"/>
          <w:szCs w:val="22"/>
        </w:rPr>
        <w:t>R</w:t>
      </w:r>
      <w:r w:rsidR="009C4FC9" w:rsidRPr="00734C7B">
        <w:rPr>
          <w:rFonts w:ascii="Arial" w:hAnsi="Arial" w:cs="Arial"/>
          <w:i/>
          <w:iCs/>
          <w:sz w:val="22"/>
          <w:szCs w:val="22"/>
        </w:rPr>
        <w:t>adost</w:t>
      </w:r>
      <w:r w:rsidR="005A7C00" w:rsidRPr="00734C7B">
        <w:rPr>
          <w:rFonts w:ascii="Arial" w:hAnsi="Arial" w:cs="Arial"/>
          <w:i/>
          <w:iCs/>
          <w:sz w:val="22"/>
          <w:szCs w:val="22"/>
        </w:rPr>
        <w:t xml:space="preserve"> mi dělá i to</w:t>
      </w:r>
      <w:r w:rsidR="009C4FC9" w:rsidRPr="00734C7B">
        <w:rPr>
          <w:rFonts w:ascii="Arial" w:hAnsi="Arial" w:cs="Arial"/>
          <w:i/>
          <w:iCs/>
          <w:sz w:val="22"/>
          <w:szCs w:val="22"/>
        </w:rPr>
        <w:t>, že k</w:t>
      </w:r>
      <w:r w:rsidRPr="00734C7B">
        <w:rPr>
          <w:rFonts w:ascii="Arial" w:hAnsi="Arial" w:cs="Arial"/>
          <w:i/>
          <w:iCs/>
          <w:sz w:val="22"/>
          <w:szCs w:val="22"/>
        </w:rPr>
        <w:t>aždým rokem potkávám při bězích pro dobrou věc stále více mých kolegů. Věřím, ž</w:t>
      </w:r>
      <w:r w:rsidR="00951691" w:rsidRPr="00734C7B">
        <w:rPr>
          <w:rFonts w:ascii="Arial" w:hAnsi="Arial" w:cs="Arial"/>
          <w:i/>
          <w:iCs/>
          <w:sz w:val="22"/>
          <w:szCs w:val="22"/>
        </w:rPr>
        <w:t>e nás příští rok bude opět více</w:t>
      </w:r>
      <w:r w:rsidR="00734C7B">
        <w:rPr>
          <w:rFonts w:ascii="Arial" w:hAnsi="Arial" w:cs="Arial"/>
          <w:i/>
          <w:iCs/>
          <w:sz w:val="22"/>
          <w:szCs w:val="22"/>
        </w:rPr>
        <w:t>,</w:t>
      </w:r>
      <w:r w:rsidRPr="00734C7B">
        <w:rPr>
          <w:rFonts w:ascii="Arial" w:hAnsi="Arial" w:cs="Arial"/>
          <w:i/>
          <w:sz w:val="22"/>
          <w:szCs w:val="22"/>
        </w:rPr>
        <w:t>“</w:t>
      </w:r>
      <w:r w:rsidRPr="00734C7B">
        <w:rPr>
          <w:rFonts w:ascii="Arial" w:hAnsi="Arial" w:cs="Arial"/>
          <w:sz w:val="22"/>
          <w:szCs w:val="22"/>
        </w:rPr>
        <w:t xml:space="preserve"> říká</w:t>
      </w:r>
      <w:r w:rsidRPr="00734C7B">
        <w:rPr>
          <w:rFonts w:ascii="Arial" w:eastAsia="TTE24C6310t00" w:hAnsi="Arial" w:cs="Arial"/>
          <w:sz w:val="22"/>
          <w:szCs w:val="22"/>
        </w:rPr>
        <w:t xml:space="preserve"> Adam Votava, manažer útvaru Analýza dat</w:t>
      </w:r>
      <w:r w:rsidR="00734C7B">
        <w:rPr>
          <w:rFonts w:ascii="Arial" w:eastAsia="TTE24C6310t00" w:hAnsi="Arial" w:cs="Arial"/>
          <w:sz w:val="22"/>
          <w:szCs w:val="22"/>
        </w:rPr>
        <w:t xml:space="preserve"> ČSOB</w:t>
      </w:r>
      <w:r w:rsidRPr="00734C7B">
        <w:rPr>
          <w:rFonts w:ascii="Arial" w:eastAsia="TTE24C6310t00" w:hAnsi="Arial" w:cs="Arial"/>
          <w:sz w:val="22"/>
          <w:szCs w:val="22"/>
        </w:rPr>
        <w:t>.</w:t>
      </w:r>
    </w:p>
    <w:p w:rsidR="005A7C00" w:rsidRPr="00734C7B" w:rsidRDefault="005A7C00" w:rsidP="00734C7B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DC3B14" w:rsidRPr="00734C7B" w:rsidRDefault="00317340" w:rsidP="00734C7B">
      <w:pPr>
        <w:spacing w:after="0"/>
        <w:jc w:val="both"/>
        <w:rPr>
          <w:rFonts w:ascii="Arial" w:hAnsi="Arial" w:cs="Arial"/>
          <w:sz w:val="22"/>
          <w:szCs w:val="22"/>
        </w:rPr>
      </w:pPr>
      <w:r w:rsidRPr="00734C7B">
        <w:rPr>
          <w:rFonts w:ascii="Arial" w:hAnsi="Arial" w:cs="Arial"/>
          <w:sz w:val="22"/>
          <w:szCs w:val="22"/>
        </w:rPr>
        <w:t>ČSOB organizuje Běh pro dobrou věc již od roku 2010. Výtěžek 4. ročníku bude stejně jako v předchozích letech rozdělen na příspěvky zdravotně postiženým dětem a dospělým na pořízení kompenzačních pomůcek.</w:t>
      </w:r>
    </w:p>
    <w:p w:rsidR="003174F2" w:rsidRPr="00734C7B" w:rsidRDefault="003174F2" w:rsidP="00734C7B">
      <w:pPr>
        <w:spacing w:after="0"/>
        <w:jc w:val="both"/>
        <w:rPr>
          <w:rStyle w:val="StylTimesNewRoman"/>
          <w:rFonts w:ascii="Arial" w:hAnsi="Arial" w:cs="Arial"/>
          <w:sz w:val="22"/>
          <w:szCs w:val="22"/>
        </w:rPr>
      </w:pPr>
    </w:p>
    <w:p w:rsidR="003174F2" w:rsidRPr="00734C7B" w:rsidRDefault="00B80998" w:rsidP="00734C7B">
      <w:pPr>
        <w:spacing w:after="0"/>
        <w:jc w:val="both"/>
        <w:rPr>
          <w:rStyle w:val="StylTimesNewRoman"/>
          <w:rFonts w:asciiTheme="minorHAnsi" w:hAnsiTheme="minorHAnsi"/>
          <w:b/>
          <w:sz w:val="20"/>
          <w:szCs w:val="20"/>
        </w:rPr>
      </w:pPr>
      <w:r w:rsidRPr="00734C7B">
        <w:rPr>
          <w:rStyle w:val="StylTimesNewRoman"/>
          <w:rFonts w:asciiTheme="minorHAnsi" w:hAnsiTheme="minorHAnsi"/>
          <w:b/>
          <w:sz w:val="20"/>
          <w:szCs w:val="20"/>
        </w:rPr>
        <w:t>Informace pro editory:</w:t>
      </w:r>
    </w:p>
    <w:p w:rsidR="003174F2" w:rsidRPr="00734C7B" w:rsidRDefault="003174F2">
      <w:pPr>
        <w:spacing w:after="0"/>
        <w:jc w:val="both"/>
        <w:rPr>
          <w:rStyle w:val="StylTimesNewRoman"/>
          <w:rFonts w:asciiTheme="minorHAnsi" w:hAnsiTheme="minorHAnsi"/>
          <w:b/>
          <w:sz w:val="20"/>
          <w:szCs w:val="20"/>
        </w:rPr>
      </w:pPr>
    </w:p>
    <w:p w:rsidR="003174F2" w:rsidRPr="00734C7B" w:rsidRDefault="00B80998">
      <w:pPr>
        <w:spacing w:after="0"/>
        <w:jc w:val="both"/>
        <w:rPr>
          <w:rStyle w:val="StylTimesNewRoman"/>
          <w:rFonts w:asciiTheme="minorHAnsi" w:hAnsiTheme="minorHAnsi"/>
          <w:b/>
          <w:sz w:val="20"/>
          <w:szCs w:val="20"/>
        </w:rPr>
      </w:pPr>
      <w:r w:rsidRPr="00734C7B">
        <w:rPr>
          <w:rStyle w:val="StylTimesNewRoman"/>
          <w:rFonts w:asciiTheme="minorHAnsi" w:hAnsiTheme="minorHAnsi"/>
          <w:b/>
          <w:sz w:val="20"/>
          <w:szCs w:val="20"/>
        </w:rPr>
        <w:t>O ČSOB</w:t>
      </w:r>
    </w:p>
    <w:p w:rsidR="003174F2" w:rsidRPr="00734C7B" w:rsidRDefault="00B80998">
      <w:pPr>
        <w:spacing w:after="0"/>
        <w:jc w:val="both"/>
        <w:rPr>
          <w:rStyle w:val="StylTimesNewRoman"/>
          <w:rFonts w:asciiTheme="minorHAnsi" w:hAnsiTheme="minorHAnsi"/>
          <w:sz w:val="20"/>
          <w:szCs w:val="20"/>
        </w:rPr>
      </w:pPr>
      <w:r w:rsidRPr="00734C7B">
        <w:rPr>
          <w:rStyle w:val="StylTimesNewRoman"/>
          <w:rFonts w:asciiTheme="minorHAnsi" w:hAnsiTheme="minorHAnsi"/>
          <w:sz w:val="20"/>
          <w:szCs w:val="20"/>
        </w:rPr>
        <w:t>Skupina ČSOB je vedoucím hráčem na trhu finančních služeb v České republice. Skupina ČSOB je součástí mezinárodní bankopojišťovací Skupiny KBC, která aktivně působí v Belgii a v regionu střední a východní Evropy. Kombinujíc sílu svých značek ČSOB (pro bankovnictví, pojištění, správu aktiv, penzijní fondy, leasing a factoring), Poštovní spořitelna (bankovnictví v síti pošt), Hypoteční banka (hypotéky) a ČMSS (financování bydlení), zaujímá Skupina ČSOB silné pozice ve všech segmentech českého finančního trhu. Skupina ČSOB staví na pevném a dlouhodobém partnerství s každým klientem, ať už v oblasti osobních a rodinných financí, ve financování malých a středních firem nebo v korporátním financování. Skupina ČSOB pečlivě naslouchá potřebám svých klientů a nabízí jim nikoliv produkty, ale nejvhodnější řešení.</w:t>
      </w:r>
    </w:p>
    <w:p w:rsidR="003174F2" w:rsidRPr="00734C7B" w:rsidRDefault="003174F2">
      <w:pPr>
        <w:spacing w:after="0"/>
        <w:jc w:val="both"/>
        <w:rPr>
          <w:rStyle w:val="StylTimesNewRoman"/>
          <w:rFonts w:asciiTheme="minorHAnsi" w:hAnsiTheme="minorHAnsi"/>
          <w:sz w:val="20"/>
          <w:szCs w:val="20"/>
        </w:rPr>
      </w:pPr>
    </w:p>
    <w:p w:rsidR="003174F2" w:rsidRDefault="00317340">
      <w:pPr>
        <w:spacing w:after="0"/>
        <w:jc w:val="both"/>
        <w:rPr>
          <w:rStyle w:val="StylTimesNewRoman"/>
          <w:rFonts w:ascii="Arial" w:hAnsi="Arial" w:cs="Arial"/>
          <w:b/>
          <w:color w:val="000000"/>
          <w:sz w:val="22"/>
          <w:szCs w:val="22"/>
        </w:rPr>
      </w:pPr>
      <w:r w:rsidRPr="00317340">
        <w:rPr>
          <w:rStyle w:val="StylTimesNewRoman"/>
          <w:rFonts w:ascii="Arial" w:hAnsi="Arial" w:cs="Arial"/>
          <w:b/>
          <w:color w:val="000000"/>
          <w:sz w:val="22"/>
          <w:szCs w:val="22"/>
        </w:rPr>
        <w:t>Kontakt:</w:t>
      </w:r>
    </w:p>
    <w:p w:rsidR="003174F2" w:rsidRDefault="00317340">
      <w:pPr>
        <w:spacing w:after="0"/>
        <w:jc w:val="both"/>
        <w:rPr>
          <w:rStyle w:val="StylTimesNewRoman"/>
          <w:rFonts w:ascii="Arial" w:hAnsi="Arial" w:cs="Arial"/>
          <w:color w:val="000000"/>
          <w:sz w:val="22"/>
          <w:szCs w:val="22"/>
        </w:rPr>
      </w:pPr>
      <w:r w:rsidRPr="00317340">
        <w:rPr>
          <w:rStyle w:val="StylTimesNewRoman"/>
          <w:rFonts w:ascii="Arial" w:hAnsi="Arial" w:cs="Arial"/>
          <w:color w:val="000000"/>
          <w:sz w:val="22"/>
          <w:szCs w:val="22"/>
        </w:rPr>
        <w:t>Kateřina Lejčarová</w:t>
      </w:r>
    </w:p>
    <w:p w:rsidR="003174F2" w:rsidRDefault="00317340">
      <w:pPr>
        <w:spacing w:after="0"/>
        <w:jc w:val="both"/>
        <w:rPr>
          <w:rStyle w:val="StylTimesNewRoman"/>
          <w:rFonts w:ascii="Arial" w:hAnsi="Arial" w:cs="Arial"/>
          <w:color w:val="000000"/>
          <w:sz w:val="22"/>
          <w:szCs w:val="22"/>
        </w:rPr>
      </w:pPr>
      <w:r w:rsidRPr="00317340">
        <w:rPr>
          <w:rStyle w:val="StylTimesNewRoman"/>
          <w:rFonts w:ascii="Arial" w:hAnsi="Arial" w:cs="Arial"/>
          <w:color w:val="000000"/>
          <w:sz w:val="22"/>
          <w:szCs w:val="22"/>
        </w:rPr>
        <w:t>Externí komunikace ČSOB</w:t>
      </w:r>
    </w:p>
    <w:p w:rsidR="003174F2" w:rsidRDefault="00317340">
      <w:pPr>
        <w:spacing w:after="0"/>
        <w:jc w:val="both"/>
        <w:rPr>
          <w:rStyle w:val="StylTimesNewRoman"/>
          <w:rFonts w:ascii="Arial" w:hAnsi="Arial" w:cs="Arial"/>
          <w:color w:val="000000"/>
          <w:sz w:val="22"/>
          <w:szCs w:val="22"/>
        </w:rPr>
      </w:pPr>
      <w:r w:rsidRPr="00317340">
        <w:rPr>
          <w:rStyle w:val="StylTimesNewRoman"/>
          <w:rFonts w:ascii="Arial" w:hAnsi="Arial" w:cs="Arial"/>
          <w:color w:val="000000"/>
          <w:sz w:val="22"/>
          <w:szCs w:val="22"/>
        </w:rPr>
        <w:t>Telefon: 224</w:t>
      </w:r>
      <w:r w:rsidR="00AD1D84">
        <w:rPr>
          <w:rStyle w:val="StylTimesNewRoman"/>
          <w:rFonts w:ascii="Arial" w:hAnsi="Arial" w:cs="Arial"/>
          <w:color w:val="000000"/>
          <w:sz w:val="22"/>
          <w:szCs w:val="22"/>
        </w:rPr>
        <w:t> </w:t>
      </w:r>
      <w:r w:rsidRPr="00317340">
        <w:rPr>
          <w:rStyle w:val="StylTimesNewRoman"/>
          <w:rFonts w:ascii="Arial" w:hAnsi="Arial" w:cs="Arial"/>
          <w:color w:val="000000"/>
          <w:sz w:val="22"/>
          <w:szCs w:val="22"/>
        </w:rPr>
        <w:t>115</w:t>
      </w:r>
      <w:r w:rsidR="00AD1D84">
        <w:rPr>
          <w:rStyle w:val="StylTimesNewRoman"/>
          <w:rFonts w:ascii="Arial" w:hAnsi="Arial" w:cs="Arial"/>
          <w:color w:val="000000"/>
          <w:sz w:val="22"/>
          <w:szCs w:val="22"/>
        </w:rPr>
        <w:t xml:space="preserve"> </w:t>
      </w:r>
      <w:r w:rsidRPr="00317340">
        <w:rPr>
          <w:rStyle w:val="StylTimesNewRoman"/>
          <w:rFonts w:ascii="Arial" w:hAnsi="Arial" w:cs="Arial"/>
          <w:color w:val="000000"/>
          <w:sz w:val="22"/>
          <w:szCs w:val="22"/>
        </w:rPr>
        <w:t xml:space="preserve">458, </w:t>
      </w:r>
    </w:p>
    <w:p w:rsidR="003174F2" w:rsidRDefault="00317340">
      <w:pPr>
        <w:spacing w:after="0"/>
        <w:jc w:val="both"/>
        <w:rPr>
          <w:rStyle w:val="StylTimesNewRoman"/>
          <w:rFonts w:ascii="Arial" w:hAnsi="Arial" w:cs="Arial"/>
          <w:color w:val="000000"/>
          <w:sz w:val="22"/>
          <w:szCs w:val="22"/>
        </w:rPr>
      </w:pPr>
      <w:r w:rsidRPr="00317340">
        <w:rPr>
          <w:rStyle w:val="StylTimesNewRoman"/>
          <w:rFonts w:ascii="Arial" w:hAnsi="Arial" w:cs="Arial"/>
          <w:color w:val="000000"/>
          <w:sz w:val="22"/>
          <w:szCs w:val="22"/>
        </w:rPr>
        <w:t>e-mail: klejcarova@csob.cz</w:t>
      </w:r>
    </w:p>
    <w:p w:rsidR="00F6003A" w:rsidRDefault="00C97E0C" w:rsidP="00734C7B"/>
    <w:sectPr w:rsidR="00F6003A" w:rsidSect="00131B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0C" w:rsidRDefault="00C97E0C" w:rsidP="001760F4">
      <w:pPr>
        <w:spacing w:after="0"/>
      </w:pPr>
      <w:r>
        <w:separator/>
      </w:r>
    </w:p>
  </w:endnote>
  <w:endnote w:type="continuationSeparator" w:id="0">
    <w:p w:rsidR="00C97E0C" w:rsidRDefault="00C97E0C" w:rsidP="001760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24C631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F4" w:rsidRDefault="001760F4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4862195</wp:posOffset>
          </wp:positionH>
          <wp:positionV relativeFrom="paragraph">
            <wp:posOffset>-423545</wp:posOffset>
          </wp:positionV>
          <wp:extent cx="1236980" cy="641985"/>
          <wp:effectExtent l="0" t="0" r="1270" b="5715"/>
          <wp:wrapTight wrapText="bothSides">
            <wp:wrapPolygon edited="0">
              <wp:start x="0" y="0"/>
              <wp:lineTo x="0" y="21151"/>
              <wp:lineTo x="21290" y="21151"/>
              <wp:lineTo x="2129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0C" w:rsidRDefault="00C97E0C" w:rsidP="001760F4">
      <w:pPr>
        <w:spacing w:after="0"/>
      </w:pPr>
      <w:r>
        <w:separator/>
      </w:r>
    </w:p>
  </w:footnote>
  <w:footnote w:type="continuationSeparator" w:id="0">
    <w:p w:rsidR="00C97E0C" w:rsidRDefault="00C97E0C" w:rsidP="001760F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B9" w:rsidRDefault="002A2282" w:rsidP="00286C52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-721995</wp:posOffset>
          </wp:positionH>
          <wp:positionV relativeFrom="paragraph">
            <wp:posOffset>-446405</wp:posOffset>
          </wp:positionV>
          <wp:extent cx="3641725" cy="1871980"/>
          <wp:effectExtent l="0" t="0" r="0" b="0"/>
          <wp:wrapTight wrapText="bothSides">
            <wp:wrapPolygon edited="0">
              <wp:start x="0" y="0"/>
              <wp:lineTo x="0" y="21322"/>
              <wp:lineTo x="21468" y="21322"/>
              <wp:lineTo x="21468" y="0"/>
              <wp:lineTo x="0" y="0"/>
            </wp:wrapPolygon>
          </wp:wrapTight>
          <wp:docPr id="6" name="Obrázek 6" descr="D:\word\T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word\T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725" cy="187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1CB9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5232400</wp:posOffset>
          </wp:positionH>
          <wp:positionV relativeFrom="paragraph">
            <wp:posOffset>-120650</wp:posOffset>
          </wp:positionV>
          <wp:extent cx="981075" cy="1434465"/>
          <wp:effectExtent l="0" t="0" r="9525" b="0"/>
          <wp:wrapTight wrapText="bothSides">
            <wp:wrapPolygon edited="0">
              <wp:start x="0" y="0"/>
              <wp:lineTo x="0" y="21227"/>
              <wp:lineTo x="21390" y="21227"/>
              <wp:lineTo x="21390" y="0"/>
              <wp:lineTo x="0" y="0"/>
            </wp:wrapPolygon>
          </wp:wrapTight>
          <wp:docPr id="5" name="Obrázek 5" descr="D:\word\logo_CSOB_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word\logo_CSOB_ER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43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61CB9" w:rsidRDefault="00F61CB9" w:rsidP="00286C52">
    <w:pPr>
      <w:pStyle w:val="Zhlav"/>
      <w:jc w:val="right"/>
    </w:pPr>
  </w:p>
  <w:p w:rsidR="00F61CB9" w:rsidRDefault="00F61CB9" w:rsidP="00286C52">
    <w:pPr>
      <w:pStyle w:val="Zhlav"/>
      <w:jc w:val="right"/>
    </w:pPr>
  </w:p>
  <w:p w:rsidR="00F61CB9" w:rsidRDefault="00F61CB9" w:rsidP="00286C52">
    <w:pPr>
      <w:pStyle w:val="Zhlav"/>
      <w:jc w:val="right"/>
    </w:pPr>
  </w:p>
  <w:p w:rsidR="00F61CB9" w:rsidRDefault="00F61CB9" w:rsidP="00286C52">
    <w:pPr>
      <w:pStyle w:val="Zhlav"/>
      <w:jc w:val="right"/>
    </w:pPr>
  </w:p>
  <w:p w:rsidR="00F61CB9" w:rsidRDefault="00F61CB9" w:rsidP="00286C52">
    <w:pPr>
      <w:pStyle w:val="Zhlav"/>
      <w:jc w:val="right"/>
    </w:pPr>
  </w:p>
  <w:p w:rsidR="00F61CB9" w:rsidRDefault="00F61CB9" w:rsidP="00286C52">
    <w:pPr>
      <w:pStyle w:val="Zhlav"/>
      <w:jc w:val="right"/>
    </w:pPr>
  </w:p>
  <w:p w:rsidR="00F61CB9" w:rsidRDefault="00F61CB9" w:rsidP="00286C52">
    <w:pPr>
      <w:pStyle w:val="Zhlav"/>
      <w:jc w:val="right"/>
    </w:pPr>
  </w:p>
  <w:p w:rsidR="001760F4" w:rsidRDefault="001760F4" w:rsidP="00286C52">
    <w:pPr>
      <w:pStyle w:val="Zhlav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C133B"/>
    <w:rsid w:val="000A0D83"/>
    <w:rsid w:val="00120529"/>
    <w:rsid w:val="00131BBE"/>
    <w:rsid w:val="001760F4"/>
    <w:rsid w:val="00236B79"/>
    <w:rsid w:val="00286C52"/>
    <w:rsid w:val="002A2282"/>
    <w:rsid w:val="002D6C6F"/>
    <w:rsid w:val="00317340"/>
    <w:rsid w:val="003174F2"/>
    <w:rsid w:val="00364DB3"/>
    <w:rsid w:val="00392B64"/>
    <w:rsid w:val="003B3FA3"/>
    <w:rsid w:val="00582928"/>
    <w:rsid w:val="005A7C00"/>
    <w:rsid w:val="00690FA1"/>
    <w:rsid w:val="006C00B0"/>
    <w:rsid w:val="006F63E9"/>
    <w:rsid w:val="00717AF6"/>
    <w:rsid w:val="00734C7B"/>
    <w:rsid w:val="007A2BE5"/>
    <w:rsid w:val="007B035F"/>
    <w:rsid w:val="007C20F5"/>
    <w:rsid w:val="008E66DD"/>
    <w:rsid w:val="00951691"/>
    <w:rsid w:val="009C4FC9"/>
    <w:rsid w:val="009E50A3"/>
    <w:rsid w:val="00A60641"/>
    <w:rsid w:val="00AB2155"/>
    <w:rsid w:val="00AD1D84"/>
    <w:rsid w:val="00B80998"/>
    <w:rsid w:val="00B84B28"/>
    <w:rsid w:val="00BD5153"/>
    <w:rsid w:val="00BE3A4A"/>
    <w:rsid w:val="00C45491"/>
    <w:rsid w:val="00C47D3A"/>
    <w:rsid w:val="00C97E0C"/>
    <w:rsid w:val="00CC133B"/>
    <w:rsid w:val="00DA42A8"/>
    <w:rsid w:val="00DB28EB"/>
    <w:rsid w:val="00DC3B14"/>
    <w:rsid w:val="00F43A66"/>
    <w:rsid w:val="00F61CB9"/>
    <w:rsid w:val="00FB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0B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0F4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760F4"/>
  </w:style>
  <w:style w:type="paragraph" w:styleId="Zpat">
    <w:name w:val="footer"/>
    <w:basedOn w:val="Normln"/>
    <w:link w:val="ZpatChar"/>
    <w:uiPriority w:val="99"/>
    <w:unhideWhenUsed/>
    <w:rsid w:val="001760F4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760F4"/>
  </w:style>
  <w:style w:type="paragraph" w:styleId="Textbubliny">
    <w:name w:val="Balloon Text"/>
    <w:basedOn w:val="Normln"/>
    <w:link w:val="TextbublinyChar"/>
    <w:uiPriority w:val="99"/>
    <w:semiHidden/>
    <w:unhideWhenUsed/>
    <w:rsid w:val="001760F4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0F4"/>
    <w:rPr>
      <w:rFonts w:ascii="Tahoma" w:hAnsi="Tahoma" w:cs="Tahoma"/>
      <w:sz w:val="16"/>
      <w:szCs w:val="16"/>
    </w:rPr>
  </w:style>
  <w:style w:type="paragraph" w:customStyle="1" w:styleId="datum">
    <w:name w:val="datum"/>
    <w:basedOn w:val="Normln"/>
    <w:rsid w:val="006C00B0"/>
    <w:pPr>
      <w:spacing w:before="240" w:after="360"/>
    </w:pPr>
    <w:rPr>
      <w:color w:val="757983"/>
      <w:sz w:val="18"/>
      <w:szCs w:val="18"/>
    </w:rPr>
  </w:style>
  <w:style w:type="character" w:customStyle="1" w:styleId="StylTimesNewRoman">
    <w:name w:val="Styl Times New Roman"/>
    <w:basedOn w:val="Standardnpsmoodstavce"/>
    <w:rsid w:val="006C00B0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26014\AppData\Local\Microsoft\Windows\Temporary%20Internet%20Files\Content.Outlook\8RK74Y7T\CSOB_CSR_sablona_tiskova%20zprava_CSOB_ERA_fin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CSOB_CSR_sablona_tiskova zprava_CSOB_ERA_final</Template>
  <TotalTime>12</TotalTime>
  <Pages>1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jd26014</dc:creator>
  <cp:lastModifiedBy>KL</cp:lastModifiedBy>
  <cp:revision>5</cp:revision>
  <cp:lastPrinted>2013-03-27T16:21:00Z</cp:lastPrinted>
  <dcterms:created xsi:type="dcterms:W3CDTF">2013-05-15T07:44:00Z</dcterms:created>
  <dcterms:modified xsi:type="dcterms:W3CDTF">2013-05-15T08:14:00Z</dcterms:modified>
</cp:coreProperties>
</file>