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A7962" w14:textId="77777777" w:rsidR="00767B74" w:rsidRPr="00AB68A9" w:rsidRDefault="00767B74" w:rsidP="0000200F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20"/>
          <w:szCs w:val="20"/>
          <w:lang w:val="en-US"/>
        </w:rPr>
      </w:pPr>
      <w:bookmarkStart w:id="0" w:name="OLE_LINK1"/>
      <w:bookmarkStart w:id="1" w:name="OLE_LINK2"/>
    </w:p>
    <w:p w14:paraId="35FF9A04" w14:textId="77777777" w:rsidR="0000200F" w:rsidRPr="00AB68A9" w:rsidRDefault="0000200F" w:rsidP="0000200F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en-US"/>
        </w:rPr>
      </w:pPr>
      <w:r w:rsidRPr="00AB68A9">
        <w:rPr>
          <w:rFonts w:ascii="Arial" w:hAnsi="Arial" w:cs="Arial"/>
          <w:b w:val="0"/>
          <w:sz w:val="20"/>
          <w:szCs w:val="20"/>
          <w:lang w:val="en-US"/>
        </w:rPr>
        <w:tab/>
      </w:r>
      <w:r w:rsidRPr="00AB68A9">
        <w:rPr>
          <w:rFonts w:ascii="Arial" w:hAnsi="Arial" w:cs="Arial"/>
          <w:b w:val="0"/>
          <w:sz w:val="16"/>
          <w:szCs w:val="16"/>
          <w:lang w:val="en-US"/>
        </w:rPr>
        <w:t>Lenka Čermáková</w:t>
      </w:r>
      <w:r w:rsidRPr="00AB68A9">
        <w:rPr>
          <w:rFonts w:ascii="Arial" w:hAnsi="Arial" w:cs="Arial"/>
          <w:b w:val="0"/>
          <w:sz w:val="16"/>
          <w:szCs w:val="16"/>
          <w:lang w:val="en-US"/>
        </w:rPr>
        <w:tab/>
        <w:t>Roman Pavlík</w:t>
      </w:r>
    </w:p>
    <w:p w14:paraId="29C45722" w14:textId="77777777" w:rsidR="0000200F" w:rsidRPr="00AB68A9" w:rsidRDefault="0000200F" w:rsidP="0000200F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en-US"/>
        </w:rPr>
      </w:pPr>
      <w:r w:rsidRPr="00AB68A9">
        <w:rPr>
          <w:rFonts w:ascii="Arial" w:hAnsi="Arial" w:cs="Arial"/>
          <w:b w:val="0"/>
          <w:sz w:val="16"/>
          <w:szCs w:val="16"/>
          <w:lang w:val="en-US"/>
        </w:rPr>
        <w:tab/>
      </w:r>
      <w:r w:rsidR="00E14B2B" w:rsidRPr="00AB68A9">
        <w:rPr>
          <w:rFonts w:ascii="Arial" w:hAnsi="Arial" w:cs="Arial"/>
          <w:b w:val="0"/>
          <w:sz w:val="16"/>
          <w:szCs w:val="16"/>
          <w:lang w:val="en-US"/>
        </w:rPr>
        <w:t>EY</w:t>
      </w:r>
      <w:r w:rsidRPr="00AB68A9">
        <w:rPr>
          <w:rFonts w:ascii="Arial" w:hAnsi="Arial" w:cs="Arial"/>
          <w:b w:val="0"/>
          <w:sz w:val="16"/>
          <w:szCs w:val="16"/>
          <w:lang w:val="en-US"/>
        </w:rPr>
        <w:tab/>
        <w:t>Fleishman Hillard</w:t>
      </w:r>
    </w:p>
    <w:p w14:paraId="6C4F785C" w14:textId="77777777" w:rsidR="0000200F" w:rsidRPr="00AB68A9" w:rsidRDefault="0000200F" w:rsidP="0000200F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en-US"/>
        </w:rPr>
      </w:pPr>
      <w:r w:rsidRPr="00AB68A9">
        <w:rPr>
          <w:rFonts w:ascii="Arial" w:hAnsi="Arial" w:cs="Arial"/>
          <w:b w:val="0"/>
          <w:sz w:val="16"/>
          <w:szCs w:val="16"/>
          <w:lang w:val="en-US"/>
        </w:rPr>
        <w:tab/>
        <w:t>Tel.: +420 225 335 967</w:t>
      </w:r>
      <w:r w:rsidRPr="00AB68A9">
        <w:rPr>
          <w:rFonts w:ascii="Arial" w:hAnsi="Arial" w:cs="Arial"/>
          <w:b w:val="0"/>
          <w:sz w:val="16"/>
          <w:szCs w:val="16"/>
          <w:lang w:val="en-US"/>
        </w:rPr>
        <w:tab/>
        <w:t>Tel.: +420 224 232 650</w:t>
      </w:r>
    </w:p>
    <w:p w14:paraId="3FC9466D" w14:textId="632447DF" w:rsidR="0000200F" w:rsidRPr="00AB68A9" w:rsidRDefault="0000200F" w:rsidP="0000200F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en-US"/>
        </w:rPr>
      </w:pPr>
      <w:r w:rsidRPr="00AB68A9">
        <w:rPr>
          <w:rFonts w:ascii="Arial" w:hAnsi="Arial" w:cs="Arial"/>
          <w:b w:val="0"/>
          <w:sz w:val="16"/>
          <w:szCs w:val="16"/>
          <w:lang w:val="en-US"/>
        </w:rPr>
        <w:tab/>
        <w:t>Mobil</w:t>
      </w:r>
      <w:r w:rsidR="00AB68A9" w:rsidRPr="00AB68A9">
        <w:rPr>
          <w:rFonts w:ascii="Arial" w:hAnsi="Arial" w:cs="Arial"/>
          <w:b w:val="0"/>
          <w:sz w:val="16"/>
          <w:szCs w:val="16"/>
          <w:lang w:val="en-US"/>
        </w:rPr>
        <w:t>e</w:t>
      </w:r>
      <w:r w:rsidRPr="00AB68A9">
        <w:rPr>
          <w:rFonts w:ascii="Arial" w:hAnsi="Arial" w:cs="Arial"/>
          <w:b w:val="0"/>
          <w:sz w:val="16"/>
          <w:szCs w:val="16"/>
          <w:lang w:val="en-US"/>
        </w:rPr>
        <w:t>: +420 731 627 166</w:t>
      </w:r>
      <w:r w:rsidRPr="00AB68A9">
        <w:rPr>
          <w:rFonts w:ascii="Arial" w:hAnsi="Arial" w:cs="Arial"/>
          <w:b w:val="0"/>
          <w:sz w:val="16"/>
          <w:szCs w:val="16"/>
          <w:lang w:val="en-US"/>
        </w:rPr>
        <w:tab/>
        <w:t>Mobil</w:t>
      </w:r>
      <w:r w:rsidR="00AB68A9" w:rsidRPr="00AB68A9">
        <w:rPr>
          <w:rFonts w:ascii="Arial" w:hAnsi="Arial" w:cs="Arial"/>
          <w:b w:val="0"/>
          <w:sz w:val="16"/>
          <w:szCs w:val="16"/>
          <w:lang w:val="en-US"/>
        </w:rPr>
        <w:t>e</w:t>
      </w:r>
      <w:r w:rsidRPr="00AB68A9">
        <w:rPr>
          <w:rFonts w:ascii="Arial" w:hAnsi="Arial" w:cs="Arial"/>
          <w:b w:val="0"/>
          <w:sz w:val="16"/>
          <w:szCs w:val="16"/>
          <w:lang w:val="en-US"/>
        </w:rPr>
        <w:t>: +420 777 791 878</w:t>
      </w:r>
    </w:p>
    <w:p w14:paraId="279F97BE" w14:textId="77777777" w:rsidR="0000200F" w:rsidRPr="00AB68A9" w:rsidRDefault="0000200F" w:rsidP="0000200F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en-US"/>
        </w:rPr>
      </w:pPr>
      <w:r w:rsidRPr="00AB68A9">
        <w:rPr>
          <w:rFonts w:ascii="Arial" w:hAnsi="Arial" w:cs="Arial"/>
          <w:b w:val="0"/>
          <w:sz w:val="16"/>
          <w:szCs w:val="16"/>
          <w:lang w:val="en-US"/>
        </w:rPr>
        <w:tab/>
        <w:t>E-mail: lenka.cermakova@cz.ey.com</w:t>
      </w:r>
      <w:r w:rsidRPr="00AB68A9">
        <w:rPr>
          <w:rFonts w:ascii="Arial" w:hAnsi="Arial" w:cs="Arial"/>
          <w:b w:val="0"/>
          <w:sz w:val="16"/>
          <w:szCs w:val="16"/>
          <w:lang w:val="en-US"/>
        </w:rPr>
        <w:tab/>
        <w:t>E-mail: pavlik@fleishman.com</w:t>
      </w:r>
    </w:p>
    <w:bookmarkEnd w:id="0"/>
    <w:bookmarkEnd w:id="1"/>
    <w:p w14:paraId="3BF36B09" w14:textId="77777777" w:rsidR="000E22A1" w:rsidRDefault="00B4672D" w:rsidP="000F283E">
      <w:pPr>
        <w:rPr>
          <w:rFonts w:ascii="Arial" w:hAnsi="Arial" w:cs="Arial"/>
          <w:b/>
          <w:sz w:val="28"/>
          <w:szCs w:val="28"/>
        </w:rPr>
      </w:pPr>
      <w:r w:rsidRPr="00AB68A9">
        <w:rPr>
          <w:rFonts w:ascii="Arial" w:hAnsi="Arial" w:cs="Arial"/>
          <w:b/>
          <w:sz w:val="28"/>
          <w:szCs w:val="28"/>
        </w:rPr>
        <w:br/>
      </w:r>
    </w:p>
    <w:p w14:paraId="6A700C16" w14:textId="268C46FC" w:rsidR="002B34B4" w:rsidRPr="001C6DDE" w:rsidRDefault="002B34B4" w:rsidP="000F283E">
      <w:pPr>
        <w:rPr>
          <w:rFonts w:ascii="Arial" w:hAnsi="Arial" w:cs="Arial"/>
          <w:b/>
          <w:sz w:val="28"/>
          <w:szCs w:val="28"/>
        </w:rPr>
      </w:pPr>
      <w:r w:rsidRPr="002B34B4">
        <w:rPr>
          <w:rFonts w:ascii="Arial" w:hAnsi="Arial" w:cs="Arial"/>
          <w:b/>
          <w:sz w:val="28"/>
          <w:szCs w:val="28"/>
        </w:rPr>
        <w:t xml:space="preserve">EY </w:t>
      </w:r>
      <w:proofErr w:type="spellStart"/>
      <w:r w:rsidRPr="002B34B4">
        <w:rPr>
          <w:rFonts w:ascii="Arial" w:hAnsi="Arial" w:cs="Arial"/>
          <w:b/>
          <w:sz w:val="28"/>
          <w:szCs w:val="28"/>
        </w:rPr>
        <w:t>rozšiřuje</w:t>
      </w:r>
      <w:proofErr w:type="spellEnd"/>
      <w:r w:rsidRPr="002B34B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E22A1">
        <w:rPr>
          <w:rFonts w:ascii="Arial" w:hAnsi="Arial" w:cs="Arial"/>
          <w:b/>
          <w:sz w:val="28"/>
          <w:szCs w:val="28"/>
        </w:rPr>
        <w:t>své</w:t>
      </w:r>
      <w:proofErr w:type="spellEnd"/>
      <w:r w:rsidR="000E22A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E22A1">
        <w:rPr>
          <w:rFonts w:ascii="Arial" w:hAnsi="Arial" w:cs="Arial"/>
          <w:b/>
          <w:sz w:val="28"/>
          <w:szCs w:val="28"/>
        </w:rPr>
        <w:t>služby</w:t>
      </w:r>
      <w:proofErr w:type="spellEnd"/>
      <w:r w:rsidR="000E22A1">
        <w:rPr>
          <w:rFonts w:ascii="Arial" w:hAnsi="Arial" w:cs="Arial"/>
          <w:b/>
          <w:sz w:val="28"/>
          <w:szCs w:val="28"/>
        </w:rPr>
        <w:t xml:space="preserve"> </w:t>
      </w:r>
      <w:r w:rsidRPr="002B34B4">
        <w:rPr>
          <w:rFonts w:ascii="Arial" w:hAnsi="Arial" w:cs="Arial"/>
          <w:b/>
          <w:sz w:val="28"/>
          <w:szCs w:val="28"/>
        </w:rPr>
        <w:t xml:space="preserve">o </w:t>
      </w:r>
      <w:proofErr w:type="spellStart"/>
      <w:r w:rsidRPr="002B34B4">
        <w:rPr>
          <w:rFonts w:ascii="Arial" w:hAnsi="Arial" w:cs="Arial"/>
          <w:b/>
          <w:sz w:val="28"/>
          <w:szCs w:val="28"/>
        </w:rPr>
        <w:t>poradenství</w:t>
      </w:r>
      <w:proofErr w:type="spellEnd"/>
      <w:r w:rsidRPr="002B34B4">
        <w:rPr>
          <w:rFonts w:ascii="Arial" w:hAnsi="Arial" w:cs="Arial"/>
          <w:b/>
          <w:sz w:val="28"/>
          <w:szCs w:val="28"/>
        </w:rPr>
        <w:t xml:space="preserve"> pro </w:t>
      </w:r>
      <w:proofErr w:type="spellStart"/>
      <w:r w:rsidR="000F283E">
        <w:rPr>
          <w:rFonts w:ascii="Arial" w:hAnsi="Arial" w:cs="Arial"/>
          <w:b/>
          <w:sz w:val="28"/>
          <w:szCs w:val="28"/>
        </w:rPr>
        <w:t>realitní</w:t>
      </w:r>
      <w:proofErr w:type="spellEnd"/>
      <w:r w:rsidR="000F283E">
        <w:rPr>
          <w:rFonts w:ascii="Arial" w:hAnsi="Arial" w:cs="Arial"/>
          <w:b/>
          <w:sz w:val="28"/>
          <w:szCs w:val="28"/>
        </w:rPr>
        <w:t xml:space="preserve"> </w:t>
      </w:r>
      <w:r w:rsidRPr="002B34B4">
        <w:rPr>
          <w:rFonts w:ascii="Arial" w:hAnsi="Arial" w:cs="Arial"/>
          <w:b/>
          <w:sz w:val="28"/>
          <w:szCs w:val="28"/>
        </w:rPr>
        <w:t>a </w:t>
      </w:r>
      <w:proofErr w:type="spellStart"/>
      <w:r w:rsidRPr="002B34B4">
        <w:rPr>
          <w:rFonts w:ascii="Arial" w:hAnsi="Arial" w:cs="Arial"/>
          <w:b/>
          <w:sz w:val="28"/>
          <w:szCs w:val="28"/>
        </w:rPr>
        <w:t>hotelový</w:t>
      </w:r>
      <w:proofErr w:type="spellEnd"/>
      <w:r w:rsidRPr="002B34B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F283E">
        <w:rPr>
          <w:rFonts w:ascii="Arial" w:hAnsi="Arial" w:cs="Arial"/>
          <w:b/>
          <w:sz w:val="28"/>
          <w:szCs w:val="28"/>
        </w:rPr>
        <w:t>sek</w:t>
      </w:r>
      <w:r>
        <w:rPr>
          <w:rFonts w:ascii="Arial" w:hAnsi="Arial" w:cs="Arial"/>
          <w:b/>
          <w:sz w:val="28"/>
          <w:szCs w:val="28"/>
        </w:rPr>
        <w:t>tor</w:t>
      </w:r>
      <w:proofErr w:type="spellEnd"/>
      <w:r>
        <w:rPr>
          <w:rFonts w:ascii="Arial" w:hAnsi="Arial" w:cs="Arial"/>
          <w:b/>
          <w:sz w:val="28"/>
          <w:szCs w:val="28"/>
        </w:rPr>
        <w:br/>
      </w:r>
    </w:p>
    <w:p w14:paraId="678CA844" w14:textId="648A77A6" w:rsidR="002B34B4" w:rsidRPr="00DD012D" w:rsidRDefault="000F283E" w:rsidP="002B34B4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kern w:val="12"/>
          <w:sz w:val="22"/>
          <w:szCs w:val="22"/>
          <w:lang w:val="cs"/>
        </w:rPr>
      </w:pPr>
      <w:bookmarkStart w:id="2" w:name="_GoBack"/>
      <w:bookmarkEnd w:id="2"/>
      <w:r>
        <w:rPr>
          <w:rFonts w:ascii="Arial" w:hAnsi="Arial" w:cs="Arial"/>
          <w:kern w:val="12"/>
          <w:sz w:val="22"/>
          <w:szCs w:val="22"/>
          <w:lang w:val="cs"/>
        </w:rPr>
        <w:t>Poradenská s</w:t>
      </w:r>
      <w:r w:rsidR="002B34B4">
        <w:rPr>
          <w:rFonts w:ascii="Arial" w:hAnsi="Arial" w:cs="Arial"/>
          <w:kern w:val="12"/>
          <w:sz w:val="22"/>
          <w:szCs w:val="22"/>
          <w:lang w:val="cs"/>
        </w:rPr>
        <w:t>polečnost EY zřídila v Praze odbornou praxi pro realitní a hotelový sektor se zaměřením jak na český trh, tak střední a východní Evrop</w:t>
      </w:r>
      <w:r w:rsidR="00DC06D4">
        <w:rPr>
          <w:rFonts w:ascii="Arial" w:hAnsi="Arial" w:cs="Arial"/>
          <w:kern w:val="12"/>
          <w:sz w:val="22"/>
          <w:szCs w:val="22"/>
          <w:lang w:val="cs"/>
        </w:rPr>
        <w:t>u</w:t>
      </w:r>
      <w:r w:rsidR="002B34B4">
        <w:rPr>
          <w:rFonts w:ascii="Arial" w:hAnsi="Arial" w:cs="Arial"/>
          <w:kern w:val="12"/>
          <w:sz w:val="22"/>
          <w:szCs w:val="22"/>
          <w:lang w:val="cs"/>
        </w:rPr>
        <w:t xml:space="preserve">. </w:t>
      </w:r>
      <w:r w:rsidR="002B34B4">
        <w:rPr>
          <w:rFonts w:ascii="Arial" w:hAnsi="Arial" w:cs="Arial"/>
          <w:sz w:val="22"/>
          <w:szCs w:val="22"/>
          <w:lang w:val="cs"/>
        </w:rPr>
        <w:t xml:space="preserve">Nabídka specializovaných poradenských služeb zahrnuje strategické poradenství, investiční prodej, oceňování, komerční </w:t>
      </w:r>
      <w:proofErr w:type="spellStart"/>
      <w:r w:rsidR="002B34B4">
        <w:rPr>
          <w:rFonts w:ascii="Arial" w:hAnsi="Arial" w:cs="Arial"/>
          <w:sz w:val="22"/>
          <w:szCs w:val="22"/>
          <w:lang w:val="cs"/>
        </w:rPr>
        <w:t>due</w:t>
      </w:r>
      <w:proofErr w:type="spellEnd"/>
      <w:r w:rsidR="002B34B4">
        <w:rPr>
          <w:rFonts w:ascii="Arial" w:hAnsi="Arial" w:cs="Arial"/>
          <w:sz w:val="22"/>
          <w:szCs w:val="22"/>
          <w:lang w:val="cs"/>
        </w:rPr>
        <w:t xml:space="preserve"> diligence, jakož i financování projektů a kombinuje klasické nemovitostní služby s prvky podnikového, finančního a právního poradenství.</w:t>
      </w:r>
    </w:p>
    <w:p w14:paraId="1A2037B6" w14:textId="4D4775C6" w:rsidR="002B34B4" w:rsidRDefault="002B34B4" w:rsidP="002B34B4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2"/>
          <w:szCs w:val="22"/>
          <w:lang w:val="cs"/>
        </w:rPr>
      </w:pPr>
      <w:r>
        <w:rPr>
          <w:rFonts w:ascii="Arial" w:hAnsi="Arial" w:cs="Arial"/>
          <w:kern w:val="12"/>
          <w:sz w:val="22"/>
          <w:szCs w:val="22"/>
          <w:lang w:val="cs"/>
        </w:rPr>
        <w:t xml:space="preserve">Vedoucím nového oddělení byl jmenován </w:t>
      </w:r>
      <w:r w:rsidRPr="00FD2091">
        <w:rPr>
          <w:rFonts w:ascii="Arial" w:hAnsi="Arial" w:cs="Arial"/>
          <w:b/>
          <w:kern w:val="12"/>
          <w:sz w:val="22"/>
          <w:szCs w:val="22"/>
          <w:lang w:val="cs"/>
        </w:rPr>
        <w:t xml:space="preserve">Robert </w:t>
      </w:r>
      <w:proofErr w:type="spellStart"/>
      <w:r w:rsidRPr="00FD2091">
        <w:rPr>
          <w:rFonts w:ascii="Arial" w:hAnsi="Arial" w:cs="Arial"/>
          <w:b/>
          <w:kern w:val="12"/>
          <w:sz w:val="22"/>
          <w:szCs w:val="22"/>
          <w:lang w:val="cs"/>
        </w:rPr>
        <w:t>Brydone</w:t>
      </w:r>
      <w:proofErr w:type="spellEnd"/>
      <w:r>
        <w:rPr>
          <w:rFonts w:ascii="Arial" w:hAnsi="Arial" w:cs="Arial"/>
          <w:kern w:val="12"/>
          <w:sz w:val="22"/>
          <w:szCs w:val="22"/>
          <w:lang w:val="cs"/>
        </w:rPr>
        <w:t xml:space="preserve">, který se realitnímu sektoru věnuje již 14 let a disponuje značnými oborovými zkušenostmi. </w:t>
      </w:r>
      <w:r>
        <w:rPr>
          <w:rFonts w:ascii="Arial" w:hAnsi="Arial" w:cs="Arial"/>
          <w:sz w:val="22"/>
          <w:szCs w:val="22"/>
          <w:lang w:val="cs"/>
        </w:rPr>
        <w:t>Profesní dráhu zahájil ve Velké Británii, přičemž uplynulých 11 let působí ve střední a východní Evropě, kde pracoval pro společnosti CBRE a JLL; v rámci JLL byl vedoucím oddělení Oceňování nemovitostí a poradenství a </w:t>
      </w:r>
      <w:r w:rsidRPr="008F307B">
        <w:rPr>
          <w:rFonts w:ascii="Arial" w:hAnsi="Arial" w:cs="Arial"/>
          <w:sz w:val="22"/>
          <w:szCs w:val="22"/>
          <w:lang w:val="cs"/>
        </w:rPr>
        <w:t xml:space="preserve">odpovídal za problematiku komerčních nemovitostí napříč divizemi. Na nynější pozici v EY bude vzhledem ke své kvalifikaci úzce spolupracovat s podniky, developery, investory a bankami z celého regionu CEE. </w:t>
      </w:r>
      <w:r w:rsidR="007A3559" w:rsidRPr="008F307B">
        <w:rPr>
          <w:rFonts w:ascii="Arial" w:hAnsi="Arial" w:cs="Arial"/>
          <w:sz w:val="22"/>
          <w:szCs w:val="22"/>
          <w:lang w:val="cs"/>
        </w:rPr>
        <w:t>Je členem britské Královské komory certifikovaných odhadců (RICS).</w:t>
      </w:r>
    </w:p>
    <w:p w14:paraId="7081EFBA" w14:textId="7A35E312" w:rsidR="00652AD1" w:rsidRPr="00652AD1" w:rsidRDefault="002B34B4" w:rsidP="00652AD1">
      <w:pPr>
        <w:spacing w:line="360" w:lineRule="auto"/>
        <w:rPr>
          <w:rFonts w:ascii="Arial" w:hAnsi="Arial" w:cs="Arial"/>
          <w:sz w:val="22"/>
          <w:szCs w:val="22"/>
          <w:lang w:val="cs"/>
        </w:rPr>
      </w:pPr>
      <w:r w:rsidRPr="00652AD1">
        <w:rPr>
          <w:rFonts w:ascii="Arial" w:hAnsi="Arial" w:cs="Arial"/>
          <w:b/>
          <w:sz w:val="22"/>
          <w:szCs w:val="22"/>
          <w:lang w:val="cs"/>
        </w:rPr>
        <w:t xml:space="preserve">Peter </w:t>
      </w:r>
      <w:proofErr w:type="spellStart"/>
      <w:r w:rsidRPr="00652AD1">
        <w:rPr>
          <w:rFonts w:ascii="Arial" w:hAnsi="Arial" w:cs="Arial"/>
          <w:b/>
          <w:sz w:val="22"/>
          <w:szCs w:val="22"/>
          <w:lang w:val="cs"/>
        </w:rPr>
        <w:t>Wells</w:t>
      </w:r>
      <w:proofErr w:type="spellEnd"/>
      <w:r w:rsidRPr="00652AD1">
        <w:rPr>
          <w:rFonts w:ascii="Arial" w:hAnsi="Arial" w:cs="Arial"/>
          <w:b/>
          <w:sz w:val="22"/>
          <w:szCs w:val="22"/>
          <w:lang w:val="cs"/>
        </w:rPr>
        <w:t>, vedoucí partner transakčního poradenství společnosti EY v České republice</w:t>
      </w:r>
      <w:r w:rsidRPr="00652AD1">
        <w:rPr>
          <w:rFonts w:ascii="Arial" w:hAnsi="Arial" w:cs="Arial"/>
          <w:sz w:val="22"/>
          <w:szCs w:val="22"/>
          <w:lang w:val="cs"/>
        </w:rPr>
        <w:t xml:space="preserve">, říká: </w:t>
      </w:r>
      <w:r w:rsidR="00652AD1" w:rsidRPr="00652AD1">
        <w:rPr>
          <w:rFonts w:ascii="Arial" w:hAnsi="Arial" w:cs="Arial"/>
          <w:i/>
          <w:sz w:val="22"/>
          <w:szCs w:val="22"/>
          <w:lang w:val="cs"/>
        </w:rPr>
        <w:t>„Je mi velkým potěšením, že mohu oznámit Robertovo jmenování do čela našeho nově zřízeného poradenského týmu pro realitní sektor. Robert a jeho kolegové přinášejí do EY spoustu cenných znalostí a zkušeností, které nám umožní poskytovat klientům širokou škálu poradenských služeb také v realitní oblasti.“</w:t>
      </w:r>
    </w:p>
    <w:p w14:paraId="1D75B49D" w14:textId="77777777" w:rsidR="00652AD1" w:rsidRDefault="00652AD1" w:rsidP="00652AD1"/>
    <w:p w14:paraId="3BD5E4C8" w14:textId="77777777" w:rsidR="002B34B4" w:rsidRPr="00DD012D" w:rsidRDefault="002B34B4" w:rsidP="002B34B4">
      <w:pPr>
        <w:spacing w:after="120" w:line="360" w:lineRule="auto"/>
        <w:rPr>
          <w:rFonts w:ascii="Arial" w:hAnsi="Arial" w:cs="Arial"/>
          <w:i/>
          <w:sz w:val="22"/>
          <w:szCs w:val="22"/>
          <w:lang w:val="cs"/>
        </w:rPr>
      </w:pPr>
      <w:r>
        <w:rPr>
          <w:rFonts w:ascii="Arial" w:hAnsi="Arial" w:cs="Arial"/>
          <w:sz w:val="22"/>
          <w:szCs w:val="22"/>
          <w:lang w:val="cs"/>
        </w:rPr>
        <w:t xml:space="preserve">Vytvoření samostatné expertní skupiny komentuje </w:t>
      </w:r>
      <w:r w:rsidRPr="00593902">
        <w:rPr>
          <w:rFonts w:ascii="Arial" w:hAnsi="Arial" w:cs="Arial"/>
          <w:b/>
          <w:sz w:val="22"/>
          <w:szCs w:val="22"/>
          <w:lang w:val="cs"/>
        </w:rPr>
        <w:t xml:space="preserve">Robert </w:t>
      </w:r>
      <w:proofErr w:type="spellStart"/>
      <w:r w:rsidRPr="00593902">
        <w:rPr>
          <w:rFonts w:ascii="Arial" w:hAnsi="Arial" w:cs="Arial"/>
          <w:b/>
          <w:sz w:val="22"/>
          <w:szCs w:val="22"/>
          <w:lang w:val="cs"/>
        </w:rPr>
        <w:t>Brydone</w:t>
      </w:r>
      <w:proofErr w:type="spellEnd"/>
      <w:r>
        <w:rPr>
          <w:rFonts w:ascii="Arial" w:hAnsi="Arial" w:cs="Arial"/>
          <w:sz w:val="22"/>
          <w:szCs w:val="22"/>
          <w:lang w:val="cs"/>
        </w:rPr>
        <w:t xml:space="preserve"> následovně: </w:t>
      </w:r>
      <w:r>
        <w:rPr>
          <w:rFonts w:ascii="Arial" w:hAnsi="Arial" w:cs="Arial"/>
          <w:i/>
          <w:iCs/>
          <w:sz w:val="22"/>
          <w:szCs w:val="22"/>
          <w:lang w:val="cs"/>
        </w:rPr>
        <w:t xml:space="preserve">„EY se v realitách může opřít o četné úspěchy díky komplexní nabídce svých poradenských služeb. V našem týmu pracují zkušení odborníci a toto zázemí nám umožňuje poskytovat klientům </w:t>
      </w:r>
      <w:r>
        <w:rPr>
          <w:rFonts w:ascii="Arial" w:hAnsi="Arial" w:cs="Arial"/>
          <w:i/>
          <w:iCs/>
          <w:sz w:val="22"/>
          <w:szCs w:val="22"/>
          <w:lang w:val="cs"/>
        </w:rPr>
        <w:lastRenderedPageBreak/>
        <w:t>poradenství ve všech odvětvích – včetně hotelů, maloobchodu, využívání kancelářských prostor, logistiky i výroby.“</w:t>
      </w:r>
    </w:p>
    <w:p w14:paraId="17B694E4" w14:textId="77777777" w:rsidR="002B34B4" w:rsidRDefault="002B34B4" w:rsidP="002B34B4">
      <w:pPr>
        <w:spacing w:after="120" w:line="360" w:lineRule="auto"/>
        <w:rPr>
          <w:rFonts w:ascii="Arial" w:hAnsi="Arial" w:cs="Arial"/>
          <w:sz w:val="22"/>
          <w:szCs w:val="22"/>
          <w:lang w:val="cs"/>
        </w:rPr>
      </w:pPr>
      <w:r>
        <w:rPr>
          <w:rFonts w:ascii="Arial" w:hAnsi="Arial" w:cs="Arial"/>
          <w:sz w:val="22"/>
          <w:szCs w:val="22"/>
          <w:lang w:val="cs"/>
        </w:rPr>
        <w:t xml:space="preserve">Dalšími členy týmu jsou Jakub Stanislav a David </w:t>
      </w:r>
      <w:proofErr w:type="spellStart"/>
      <w:r>
        <w:rPr>
          <w:rFonts w:ascii="Arial" w:hAnsi="Arial" w:cs="Arial"/>
          <w:sz w:val="22"/>
          <w:szCs w:val="22"/>
          <w:lang w:val="cs"/>
        </w:rPr>
        <w:t>Esner</w:t>
      </w:r>
      <w:proofErr w:type="spellEnd"/>
      <w:r>
        <w:rPr>
          <w:rFonts w:ascii="Arial" w:hAnsi="Arial" w:cs="Arial"/>
          <w:sz w:val="22"/>
          <w:szCs w:val="22"/>
          <w:lang w:val="cs"/>
        </w:rPr>
        <w:t xml:space="preserve">. </w:t>
      </w:r>
    </w:p>
    <w:p w14:paraId="47B21101" w14:textId="4D44E6E2" w:rsidR="007A3559" w:rsidRPr="00DD012D" w:rsidRDefault="002B34B4" w:rsidP="002B34B4">
      <w:pPr>
        <w:spacing w:after="120" w:line="360" w:lineRule="auto"/>
        <w:rPr>
          <w:rFonts w:ascii="Arial" w:hAnsi="Arial" w:cs="Arial"/>
          <w:sz w:val="22"/>
          <w:szCs w:val="22"/>
          <w:lang w:val="cs"/>
        </w:rPr>
      </w:pPr>
      <w:r>
        <w:rPr>
          <w:rFonts w:ascii="Arial" w:hAnsi="Arial" w:cs="Arial"/>
          <w:sz w:val="22"/>
          <w:szCs w:val="22"/>
          <w:lang w:val="cs"/>
        </w:rPr>
        <w:t xml:space="preserve">Senior manažer </w:t>
      </w:r>
      <w:r w:rsidRPr="007A3559">
        <w:rPr>
          <w:rFonts w:ascii="Arial" w:hAnsi="Arial" w:cs="Arial"/>
          <w:b/>
          <w:sz w:val="22"/>
          <w:szCs w:val="22"/>
          <w:lang w:val="cs"/>
        </w:rPr>
        <w:t xml:space="preserve">Jakub </w:t>
      </w:r>
      <w:r w:rsidRPr="008F307B">
        <w:rPr>
          <w:rFonts w:ascii="Arial" w:hAnsi="Arial" w:cs="Arial"/>
          <w:b/>
          <w:sz w:val="22"/>
          <w:szCs w:val="22"/>
          <w:lang w:val="cs"/>
        </w:rPr>
        <w:t>Stanislav</w:t>
      </w:r>
      <w:r w:rsidRPr="008F307B">
        <w:rPr>
          <w:rFonts w:ascii="Arial" w:hAnsi="Arial" w:cs="Arial"/>
          <w:sz w:val="22"/>
          <w:szCs w:val="22"/>
          <w:lang w:val="cs"/>
        </w:rPr>
        <w:t xml:space="preserve"> pracoval</w:t>
      </w:r>
      <w:r>
        <w:rPr>
          <w:rFonts w:ascii="Arial" w:hAnsi="Arial" w:cs="Arial"/>
          <w:sz w:val="22"/>
          <w:szCs w:val="22"/>
          <w:lang w:val="cs"/>
        </w:rPr>
        <w:t xml:space="preserve"> před nástupem do EY v divizi hotelových nemovitostí</w:t>
      </w:r>
      <w:r w:rsidR="00DC06D4">
        <w:rPr>
          <w:rFonts w:ascii="Arial" w:hAnsi="Arial" w:cs="Arial"/>
          <w:sz w:val="22"/>
          <w:szCs w:val="22"/>
          <w:lang w:val="cs"/>
        </w:rPr>
        <w:t xml:space="preserve"> pro </w:t>
      </w:r>
      <w:r w:rsidR="00DC06D4">
        <w:rPr>
          <w:rFonts w:ascii="Arial" w:hAnsi="Arial" w:cs="Arial"/>
          <w:sz w:val="22"/>
          <w:szCs w:val="22"/>
          <w:lang w:val="cs-CZ"/>
        </w:rPr>
        <w:t>Kontinentální Evropu</w:t>
      </w:r>
      <w:r>
        <w:rPr>
          <w:rFonts w:ascii="Arial" w:hAnsi="Arial" w:cs="Arial"/>
          <w:sz w:val="22"/>
          <w:szCs w:val="22"/>
          <w:lang w:val="cs"/>
        </w:rPr>
        <w:t xml:space="preserve"> ve společnosti </w:t>
      </w:r>
      <w:proofErr w:type="spellStart"/>
      <w:r>
        <w:rPr>
          <w:rFonts w:ascii="Arial" w:hAnsi="Arial" w:cs="Arial"/>
          <w:sz w:val="22"/>
          <w:szCs w:val="22"/>
          <w:lang w:val="cs"/>
        </w:rPr>
        <w:t>Cushman</w:t>
      </w:r>
      <w:proofErr w:type="spellEnd"/>
      <w:r>
        <w:rPr>
          <w:rFonts w:ascii="Arial" w:hAnsi="Arial" w:cs="Arial"/>
          <w:sz w:val="22"/>
          <w:szCs w:val="22"/>
          <w:lang w:val="cs"/>
        </w:rPr>
        <w:t xml:space="preserve"> &amp; </w:t>
      </w:r>
      <w:proofErr w:type="spellStart"/>
      <w:r>
        <w:rPr>
          <w:rFonts w:ascii="Arial" w:hAnsi="Arial" w:cs="Arial"/>
          <w:sz w:val="22"/>
          <w:szCs w:val="22"/>
          <w:lang w:val="cs"/>
        </w:rPr>
        <w:t>Wakefield</w:t>
      </w:r>
      <w:proofErr w:type="spellEnd"/>
      <w:r>
        <w:rPr>
          <w:rFonts w:ascii="Arial" w:hAnsi="Arial" w:cs="Arial"/>
          <w:sz w:val="22"/>
          <w:szCs w:val="22"/>
          <w:lang w:val="cs"/>
        </w:rPr>
        <w:t xml:space="preserve">, kde se zabýval oceňováním, dluhovým poradenstvím, investičními prodeji a akvizicemi, jakož i dohledem na </w:t>
      </w:r>
      <w:r w:rsidRPr="008F307B">
        <w:rPr>
          <w:rFonts w:ascii="Arial" w:hAnsi="Arial" w:cs="Arial"/>
          <w:sz w:val="22"/>
          <w:szCs w:val="22"/>
          <w:lang w:val="cs"/>
        </w:rPr>
        <w:t xml:space="preserve">průběh konkrétních </w:t>
      </w:r>
      <w:r w:rsidR="007A3559" w:rsidRPr="008F307B">
        <w:rPr>
          <w:rFonts w:ascii="Arial" w:hAnsi="Arial" w:cs="Arial"/>
          <w:sz w:val="22"/>
          <w:szCs w:val="22"/>
          <w:lang w:val="cs"/>
        </w:rPr>
        <w:t>transakcí. P</w:t>
      </w:r>
      <w:r w:rsidRPr="008F307B">
        <w:rPr>
          <w:rFonts w:ascii="Arial" w:hAnsi="Arial" w:cs="Arial"/>
          <w:sz w:val="22"/>
          <w:szCs w:val="22"/>
          <w:lang w:val="cs"/>
        </w:rPr>
        <w:t xml:space="preserve">ředtím byl členem týmu pro oceňování komerčních nemovitostí v pražské pobočce JLL a pracoval také pro </w:t>
      </w:r>
      <w:r w:rsidR="00DC06D4" w:rsidRPr="008F307B">
        <w:rPr>
          <w:rFonts w:ascii="Arial" w:hAnsi="Arial" w:cs="Arial"/>
          <w:sz w:val="22"/>
          <w:szCs w:val="22"/>
          <w:lang w:val="cs"/>
        </w:rPr>
        <w:t>investiční skupinu</w:t>
      </w:r>
      <w:r w:rsidRPr="008F307B">
        <w:rPr>
          <w:rFonts w:ascii="Arial" w:hAnsi="Arial" w:cs="Arial"/>
          <w:sz w:val="22"/>
          <w:szCs w:val="22"/>
          <w:lang w:val="cs"/>
        </w:rPr>
        <w:t xml:space="preserve"> se sídlem ve Švýcarsku.</w:t>
      </w:r>
      <w:r w:rsidR="007A3559" w:rsidRPr="008F307B">
        <w:rPr>
          <w:rFonts w:ascii="Arial" w:hAnsi="Arial" w:cs="Arial"/>
          <w:sz w:val="22"/>
          <w:szCs w:val="22"/>
          <w:lang w:val="cs"/>
        </w:rPr>
        <w:t xml:space="preserve"> </w:t>
      </w:r>
      <w:r w:rsidR="001A0694" w:rsidRPr="008F307B">
        <w:rPr>
          <w:rFonts w:ascii="Arial" w:hAnsi="Arial" w:cs="Arial"/>
          <w:sz w:val="22"/>
          <w:szCs w:val="22"/>
          <w:lang w:val="cs-CZ"/>
        </w:rPr>
        <w:t>Během své kariéry pracoval na projektech v 15 různých zemí</w:t>
      </w:r>
      <w:r w:rsidR="00B820DB">
        <w:rPr>
          <w:rFonts w:ascii="Arial" w:hAnsi="Arial" w:cs="Arial"/>
          <w:sz w:val="22"/>
          <w:szCs w:val="22"/>
          <w:lang w:val="cs-CZ"/>
        </w:rPr>
        <w:t>ch</w:t>
      </w:r>
      <w:r w:rsidR="001A0694" w:rsidRPr="008F307B">
        <w:rPr>
          <w:rFonts w:ascii="Arial" w:hAnsi="Arial" w:cs="Arial"/>
          <w:sz w:val="22"/>
          <w:szCs w:val="22"/>
          <w:lang w:val="cs-CZ"/>
        </w:rPr>
        <w:t xml:space="preserve"> po cele Evropě. </w:t>
      </w:r>
      <w:r w:rsidR="007A3559" w:rsidRPr="008F307B">
        <w:rPr>
          <w:rFonts w:ascii="Arial" w:hAnsi="Arial" w:cs="Arial"/>
          <w:sz w:val="22"/>
          <w:szCs w:val="22"/>
          <w:lang w:val="cs"/>
        </w:rPr>
        <w:t>Magisterský tit</w:t>
      </w:r>
      <w:r w:rsidR="005230FD" w:rsidRPr="008F307B">
        <w:rPr>
          <w:rFonts w:ascii="Arial" w:hAnsi="Arial" w:cs="Arial"/>
          <w:sz w:val="22"/>
          <w:szCs w:val="22"/>
          <w:lang w:val="cs"/>
        </w:rPr>
        <w:t xml:space="preserve">ul získal na </w:t>
      </w:r>
      <w:proofErr w:type="spellStart"/>
      <w:r w:rsidR="005230FD" w:rsidRPr="008F307B">
        <w:rPr>
          <w:rFonts w:ascii="Arial" w:hAnsi="Arial" w:cs="Arial"/>
          <w:sz w:val="22"/>
          <w:szCs w:val="22"/>
          <w:lang w:val="cs"/>
        </w:rPr>
        <w:t>Heriot</w:t>
      </w:r>
      <w:proofErr w:type="spellEnd"/>
      <w:r w:rsidR="005230FD" w:rsidRPr="008F307B">
        <w:rPr>
          <w:rFonts w:ascii="Arial" w:hAnsi="Arial" w:cs="Arial"/>
          <w:sz w:val="22"/>
          <w:szCs w:val="22"/>
          <w:lang w:val="cs"/>
        </w:rPr>
        <w:t>-Watt univerz</w:t>
      </w:r>
      <w:r w:rsidR="007A3559" w:rsidRPr="008F307B">
        <w:rPr>
          <w:rFonts w:ascii="Arial" w:hAnsi="Arial" w:cs="Arial"/>
          <w:sz w:val="22"/>
          <w:szCs w:val="22"/>
          <w:lang w:val="cs"/>
        </w:rPr>
        <w:t>itě v Edinburgh</w:t>
      </w:r>
      <w:r w:rsidR="00186990" w:rsidRPr="008F307B">
        <w:rPr>
          <w:rFonts w:ascii="Arial" w:hAnsi="Arial" w:cs="Arial"/>
          <w:sz w:val="22"/>
          <w:szCs w:val="22"/>
          <w:lang w:val="cs"/>
        </w:rPr>
        <w:t>u</w:t>
      </w:r>
      <w:r w:rsidR="007A3559" w:rsidRPr="008F307B">
        <w:rPr>
          <w:rFonts w:ascii="Arial" w:hAnsi="Arial" w:cs="Arial"/>
          <w:sz w:val="22"/>
          <w:szCs w:val="22"/>
          <w:lang w:val="cs"/>
        </w:rPr>
        <w:t xml:space="preserve"> a je členem britské Královské komory certifikovaných odhadců (RICS).</w:t>
      </w:r>
    </w:p>
    <w:p w14:paraId="47AF374A" w14:textId="41267FD8" w:rsidR="007A3559" w:rsidRPr="00DD012D" w:rsidRDefault="002B34B4" w:rsidP="002B34B4">
      <w:pPr>
        <w:spacing w:after="120" w:line="360" w:lineRule="auto"/>
        <w:rPr>
          <w:rFonts w:ascii="Arial" w:hAnsi="Arial" w:cs="Arial"/>
          <w:sz w:val="22"/>
          <w:szCs w:val="22"/>
          <w:lang w:val="cs"/>
        </w:rPr>
      </w:pPr>
      <w:r>
        <w:rPr>
          <w:rFonts w:ascii="Arial" w:hAnsi="Arial" w:cs="Arial"/>
          <w:sz w:val="22"/>
          <w:szCs w:val="22"/>
          <w:lang w:val="cs"/>
        </w:rPr>
        <w:t>Z pozice senior konzultanta vnáší do oddělení své více než desetileté zkušenosti se zastupováním nájemců a </w:t>
      </w:r>
      <w:r w:rsidRPr="008F307B">
        <w:rPr>
          <w:rFonts w:ascii="Arial" w:hAnsi="Arial" w:cs="Arial"/>
          <w:sz w:val="22"/>
          <w:szCs w:val="22"/>
          <w:lang w:val="cs"/>
        </w:rPr>
        <w:t xml:space="preserve">investicemi na realitním trhu </w:t>
      </w:r>
      <w:r w:rsidRPr="008F307B">
        <w:rPr>
          <w:rFonts w:ascii="Arial" w:hAnsi="Arial" w:cs="Arial"/>
          <w:b/>
          <w:sz w:val="22"/>
          <w:szCs w:val="22"/>
          <w:lang w:val="cs"/>
        </w:rPr>
        <w:t xml:space="preserve">David </w:t>
      </w:r>
      <w:proofErr w:type="spellStart"/>
      <w:r w:rsidRPr="008F307B">
        <w:rPr>
          <w:rFonts w:ascii="Arial" w:hAnsi="Arial" w:cs="Arial"/>
          <w:b/>
          <w:sz w:val="22"/>
          <w:szCs w:val="22"/>
          <w:lang w:val="cs"/>
        </w:rPr>
        <w:t>Esner</w:t>
      </w:r>
      <w:proofErr w:type="spellEnd"/>
      <w:r w:rsidRPr="008F307B">
        <w:rPr>
          <w:rFonts w:ascii="Arial" w:hAnsi="Arial" w:cs="Arial"/>
          <w:sz w:val="22"/>
          <w:szCs w:val="22"/>
          <w:lang w:val="cs"/>
        </w:rPr>
        <w:t xml:space="preserve">. Do EY </w:t>
      </w:r>
      <w:proofErr w:type="gramStart"/>
      <w:r w:rsidRPr="008F307B">
        <w:rPr>
          <w:rFonts w:ascii="Arial" w:hAnsi="Arial" w:cs="Arial"/>
          <w:sz w:val="22"/>
          <w:szCs w:val="22"/>
          <w:lang w:val="cs"/>
        </w:rPr>
        <w:t>přešel</w:t>
      </w:r>
      <w:proofErr w:type="gramEnd"/>
      <w:r w:rsidRPr="008F307B">
        <w:rPr>
          <w:rFonts w:ascii="Arial" w:hAnsi="Arial" w:cs="Arial"/>
          <w:sz w:val="22"/>
          <w:szCs w:val="22"/>
          <w:lang w:val="cs"/>
        </w:rPr>
        <w:t xml:space="preserve"> ze společnosti </w:t>
      </w:r>
      <w:proofErr w:type="gramStart"/>
      <w:r w:rsidRPr="008F307B">
        <w:rPr>
          <w:rFonts w:ascii="Arial" w:hAnsi="Arial" w:cs="Arial"/>
          <w:sz w:val="22"/>
          <w:szCs w:val="22"/>
          <w:lang w:val="cs"/>
        </w:rPr>
        <w:t>CPI</w:t>
      </w:r>
      <w:proofErr w:type="gramEnd"/>
      <w:r w:rsidRPr="008F307B">
        <w:rPr>
          <w:rFonts w:ascii="Arial" w:hAnsi="Arial" w:cs="Arial"/>
          <w:sz w:val="22"/>
          <w:szCs w:val="22"/>
          <w:lang w:val="cs"/>
        </w:rPr>
        <w:t xml:space="preserve">, kde dva roky zastával post manažera pro správu nemovitostí; předtím pracoval pro </w:t>
      </w:r>
      <w:proofErr w:type="spellStart"/>
      <w:r w:rsidRPr="008F307B">
        <w:rPr>
          <w:rFonts w:ascii="Arial" w:hAnsi="Arial" w:cs="Arial"/>
          <w:sz w:val="22"/>
          <w:szCs w:val="22"/>
          <w:lang w:val="cs"/>
        </w:rPr>
        <w:t>Knight</w:t>
      </w:r>
      <w:proofErr w:type="spellEnd"/>
      <w:r w:rsidRPr="008F307B">
        <w:rPr>
          <w:rFonts w:ascii="Arial" w:hAnsi="Arial" w:cs="Arial"/>
          <w:sz w:val="22"/>
          <w:szCs w:val="22"/>
          <w:lang w:val="cs"/>
        </w:rPr>
        <w:t xml:space="preserve"> Frank a </w:t>
      </w:r>
      <w:proofErr w:type="spellStart"/>
      <w:r w:rsidRPr="008F307B">
        <w:rPr>
          <w:rFonts w:ascii="Arial" w:hAnsi="Arial" w:cs="Arial"/>
          <w:sz w:val="22"/>
          <w:szCs w:val="22"/>
          <w:lang w:val="cs"/>
        </w:rPr>
        <w:t>Cushman</w:t>
      </w:r>
      <w:proofErr w:type="spellEnd"/>
      <w:r w:rsidRPr="008F307B">
        <w:rPr>
          <w:rFonts w:ascii="Arial" w:hAnsi="Arial" w:cs="Arial"/>
          <w:sz w:val="22"/>
          <w:szCs w:val="22"/>
          <w:lang w:val="cs"/>
        </w:rPr>
        <w:t xml:space="preserve"> &amp; </w:t>
      </w:r>
      <w:proofErr w:type="spellStart"/>
      <w:r w:rsidRPr="008F307B">
        <w:rPr>
          <w:rFonts w:ascii="Arial" w:hAnsi="Arial" w:cs="Arial"/>
          <w:sz w:val="22"/>
          <w:szCs w:val="22"/>
          <w:lang w:val="cs"/>
        </w:rPr>
        <w:t>Wakefield</w:t>
      </w:r>
      <w:proofErr w:type="spellEnd"/>
      <w:r w:rsidRPr="008F307B">
        <w:rPr>
          <w:rFonts w:ascii="Arial" w:hAnsi="Arial" w:cs="Arial"/>
          <w:sz w:val="22"/>
          <w:szCs w:val="22"/>
          <w:lang w:val="cs"/>
        </w:rPr>
        <w:t xml:space="preserve"> a k jeho úkolům patřilo zastupování nájemců.</w:t>
      </w:r>
      <w:r w:rsidR="007A3559" w:rsidRPr="008F307B">
        <w:rPr>
          <w:rFonts w:ascii="Arial" w:hAnsi="Arial" w:cs="Arial"/>
          <w:sz w:val="22"/>
          <w:szCs w:val="22"/>
          <w:lang w:val="cs"/>
        </w:rPr>
        <w:t xml:space="preserve"> David vystudoval </w:t>
      </w:r>
      <w:r w:rsidR="005230FD" w:rsidRPr="008F307B">
        <w:rPr>
          <w:rFonts w:ascii="Arial" w:hAnsi="Arial" w:cs="Arial"/>
          <w:sz w:val="22"/>
          <w:szCs w:val="22"/>
          <w:lang w:val="cs"/>
        </w:rPr>
        <w:t>fakultu architektury</w:t>
      </w:r>
      <w:r w:rsidR="007A3559" w:rsidRPr="008F307B">
        <w:rPr>
          <w:rFonts w:ascii="Arial" w:hAnsi="Arial" w:cs="Arial"/>
          <w:sz w:val="22"/>
          <w:szCs w:val="22"/>
          <w:lang w:val="cs"/>
        </w:rPr>
        <w:t xml:space="preserve"> na ČVUT v Praze.</w:t>
      </w:r>
    </w:p>
    <w:p w14:paraId="15999E55" w14:textId="77777777" w:rsidR="005A2C0E" w:rsidRPr="00AB68A9" w:rsidRDefault="005A2C0E" w:rsidP="00F26931">
      <w:pPr>
        <w:autoSpaceDE w:val="0"/>
        <w:autoSpaceDN w:val="0"/>
        <w:adjustRightInd w:val="0"/>
        <w:spacing w:line="360" w:lineRule="auto"/>
        <w:rPr>
          <w:rFonts w:ascii="Arial" w:hAnsi="Arial" w:cs="Arial"/>
          <w:kern w:val="12"/>
          <w:sz w:val="22"/>
          <w:szCs w:val="22"/>
        </w:rPr>
      </w:pPr>
    </w:p>
    <w:p w14:paraId="5386103B" w14:textId="77777777" w:rsidR="002B34B4" w:rsidRPr="00567CB2" w:rsidRDefault="002B34B4" w:rsidP="002B34B4">
      <w:pPr>
        <w:keepNext/>
        <w:suppressAutoHyphens/>
        <w:spacing w:before="120" w:after="120"/>
        <w:rPr>
          <w:rFonts w:ascii="Arial" w:hAnsi="Arial"/>
          <w:b/>
          <w:bCs/>
          <w:kern w:val="12"/>
          <w:sz w:val="18"/>
          <w:szCs w:val="18"/>
          <w:lang w:val="cs-CZ"/>
        </w:rPr>
      </w:pPr>
      <w:r w:rsidRPr="00567CB2">
        <w:rPr>
          <w:rFonts w:ascii="Arial" w:hAnsi="Arial"/>
          <w:b/>
          <w:bCs/>
          <w:kern w:val="12"/>
          <w:sz w:val="18"/>
          <w:szCs w:val="18"/>
          <w:lang w:val="cs-CZ"/>
        </w:rPr>
        <w:t>O EY</w:t>
      </w:r>
    </w:p>
    <w:p w14:paraId="59297FD9" w14:textId="77777777" w:rsidR="002B34B4" w:rsidRPr="00567CB2" w:rsidRDefault="002B34B4" w:rsidP="002B34B4">
      <w:pPr>
        <w:keepNext/>
        <w:suppressAutoHyphens/>
        <w:spacing w:before="120" w:after="120"/>
        <w:jc w:val="both"/>
        <w:rPr>
          <w:rFonts w:ascii="Arial" w:hAnsi="Arial"/>
          <w:kern w:val="12"/>
          <w:sz w:val="18"/>
          <w:szCs w:val="18"/>
          <w:lang w:val="cs-CZ"/>
        </w:rPr>
      </w:pPr>
      <w:r w:rsidRPr="00567CB2">
        <w:rPr>
          <w:rFonts w:ascii="Arial" w:hAnsi="Arial"/>
          <w:kern w:val="12"/>
          <w:sz w:val="18"/>
          <w:szCs w:val="18"/>
          <w:lang w:val="cs-CZ"/>
        </w:rPr>
        <w:t xml:space="preserve">EY je předním celosvětovým poskytovatelem odborných poradenských služeb v oblasti auditu, daní, transakčního </w:t>
      </w:r>
      <w:r w:rsidRPr="00567CB2">
        <w:rPr>
          <w:rFonts w:ascii="Arial" w:hAnsi="Arial"/>
          <w:kern w:val="12"/>
          <w:sz w:val="18"/>
          <w:szCs w:val="18"/>
          <w:lang w:val="cs-CZ"/>
        </w:rPr>
        <w:br/>
        <w:t>a podnikového poradenství. Znalost problematiky a kvalita služeb, které poskytujeme, přispívají k posilování důvěry v kapitálové trhy i v ekonomiky celého světa. Výjimečný lidský a odborný potenciál nám umožňuje hrát významnou roli při vytváření lepšího prostředí pro naše zaměstnance, klienty i pro širší společnost.</w:t>
      </w:r>
    </w:p>
    <w:p w14:paraId="281A8E8F" w14:textId="77777777" w:rsidR="002B34B4" w:rsidRPr="00607393" w:rsidRDefault="002B34B4" w:rsidP="002B34B4">
      <w:pPr>
        <w:keepNext/>
        <w:suppressAutoHyphens/>
        <w:spacing w:before="120" w:after="120"/>
        <w:jc w:val="both"/>
        <w:rPr>
          <w:rFonts w:ascii="Arial" w:hAnsi="Arial"/>
          <w:i/>
          <w:kern w:val="12"/>
          <w:sz w:val="18"/>
          <w:szCs w:val="18"/>
          <w:lang w:val="cs-CZ"/>
        </w:rPr>
      </w:pPr>
      <w:r w:rsidRPr="00567CB2">
        <w:rPr>
          <w:rFonts w:ascii="Arial" w:hAnsi="Arial"/>
          <w:i/>
          <w:kern w:val="12"/>
          <w:sz w:val="18"/>
          <w:szCs w:val="18"/>
          <w:lang w:val="cs-CZ"/>
        </w:rPr>
        <w:t xml:space="preserve">Název EY zahrnuje celosvětovou organizaci a může zahrnovat jednu či více členských firem Ernst &amp; </w:t>
      </w:r>
      <w:proofErr w:type="spellStart"/>
      <w:r w:rsidRPr="00567CB2">
        <w:rPr>
          <w:rFonts w:ascii="Arial" w:hAnsi="Arial"/>
          <w:i/>
          <w:kern w:val="12"/>
          <w:sz w:val="18"/>
          <w:szCs w:val="18"/>
          <w:lang w:val="cs-CZ"/>
        </w:rPr>
        <w:t>Young</w:t>
      </w:r>
      <w:proofErr w:type="spellEnd"/>
      <w:r w:rsidRPr="00567CB2">
        <w:rPr>
          <w:rFonts w:ascii="Arial" w:hAnsi="Arial"/>
          <w:i/>
          <w:kern w:val="12"/>
          <w:sz w:val="18"/>
          <w:szCs w:val="18"/>
          <w:lang w:val="cs-CZ"/>
        </w:rPr>
        <w:t xml:space="preserve"> </w:t>
      </w:r>
      <w:proofErr w:type="spellStart"/>
      <w:r w:rsidRPr="00567CB2">
        <w:rPr>
          <w:rFonts w:ascii="Arial" w:hAnsi="Arial"/>
          <w:i/>
          <w:kern w:val="12"/>
          <w:sz w:val="18"/>
          <w:szCs w:val="18"/>
          <w:lang w:val="cs-CZ"/>
        </w:rPr>
        <w:t>Global</w:t>
      </w:r>
      <w:proofErr w:type="spellEnd"/>
      <w:r w:rsidRPr="00567CB2">
        <w:rPr>
          <w:rFonts w:ascii="Arial" w:hAnsi="Arial"/>
          <w:i/>
          <w:kern w:val="12"/>
          <w:sz w:val="18"/>
          <w:szCs w:val="18"/>
          <w:lang w:val="cs-CZ"/>
        </w:rPr>
        <w:t xml:space="preserve"> Limited, z nichž každá je samostatnou právnickou osobou. Ernst &amp; </w:t>
      </w:r>
      <w:proofErr w:type="spellStart"/>
      <w:r w:rsidRPr="00567CB2">
        <w:rPr>
          <w:rFonts w:ascii="Arial" w:hAnsi="Arial"/>
          <w:i/>
          <w:kern w:val="12"/>
          <w:sz w:val="18"/>
          <w:szCs w:val="18"/>
          <w:lang w:val="cs-CZ"/>
        </w:rPr>
        <w:t>Young</w:t>
      </w:r>
      <w:proofErr w:type="spellEnd"/>
      <w:r w:rsidRPr="00567CB2">
        <w:rPr>
          <w:rFonts w:ascii="Arial" w:hAnsi="Arial"/>
          <w:i/>
          <w:kern w:val="12"/>
          <w:sz w:val="18"/>
          <w:szCs w:val="18"/>
          <w:lang w:val="cs-CZ"/>
        </w:rPr>
        <w:t xml:space="preserve"> </w:t>
      </w:r>
      <w:proofErr w:type="spellStart"/>
      <w:r w:rsidRPr="00567CB2">
        <w:rPr>
          <w:rFonts w:ascii="Arial" w:hAnsi="Arial"/>
          <w:i/>
          <w:kern w:val="12"/>
          <w:sz w:val="18"/>
          <w:szCs w:val="18"/>
          <w:lang w:val="cs-CZ"/>
        </w:rPr>
        <w:t>Global</w:t>
      </w:r>
      <w:proofErr w:type="spellEnd"/>
      <w:r w:rsidRPr="00567CB2">
        <w:rPr>
          <w:rFonts w:ascii="Arial" w:hAnsi="Arial"/>
          <w:i/>
          <w:kern w:val="12"/>
          <w:sz w:val="18"/>
          <w:szCs w:val="18"/>
          <w:lang w:val="cs-CZ"/>
        </w:rPr>
        <w:t xml:space="preserve"> Limited, britská společnost s ručením omezeným garancí, služby klientům neposkytuje. Pro podrobnější informace o naší organizaci navštivte prosím naše webové stránky </w:t>
      </w:r>
      <w:hyperlink r:id="rId8" w:history="1">
        <w:r w:rsidRPr="005947D8">
          <w:rPr>
            <w:rStyle w:val="Hyperlink"/>
            <w:rFonts w:ascii="Arial" w:hAnsi="Arial"/>
            <w:i/>
            <w:kern w:val="12"/>
            <w:sz w:val="18"/>
            <w:szCs w:val="18"/>
            <w:lang w:val="cs-CZ"/>
          </w:rPr>
          <w:t>www.ey.com/CZ</w:t>
        </w:r>
      </w:hyperlink>
      <w:r w:rsidRPr="00567CB2">
        <w:rPr>
          <w:rFonts w:ascii="Arial" w:hAnsi="Arial"/>
          <w:i/>
          <w:kern w:val="12"/>
          <w:sz w:val="18"/>
          <w:szCs w:val="18"/>
          <w:lang w:val="cs-CZ"/>
        </w:rPr>
        <w:t>.</w:t>
      </w:r>
    </w:p>
    <w:p w14:paraId="1DDBDEEA" w14:textId="77777777" w:rsidR="002B34B4" w:rsidRPr="00AC5D04" w:rsidRDefault="002B34B4" w:rsidP="002B34B4">
      <w:pPr>
        <w:ind w:right="-85"/>
        <w:rPr>
          <w:rFonts w:ascii="Arial" w:hAnsi="Arial" w:cs="Arial"/>
          <w:sz w:val="22"/>
          <w:szCs w:val="22"/>
          <w:lang w:val="cs-CZ" w:eastAsia="cs-CZ"/>
        </w:rPr>
      </w:pPr>
      <w:r w:rsidRPr="00607393">
        <w:rPr>
          <w:rFonts w:ascii="Arial" w:hAnsi="Arial" w:cs="Arial"/>
          <w:sz w:val="22"/>
          <w:szCs w:val="22"/>
          <w:lang w:val="cs-CZ" w:eastAsia="cs-CZ"/>
        </w:rPr>
        <w:t xml:space="preserve">EY Česká republika na </w:t>
      </w:r>
      <w:proofErr w:type="spellStart"/>
      <w:r w:rsidRPr="00607393">
        <w:rPr>
          <w:rFonts w:ascii="Arial" w:hAnsi="Arial" w:cs="Arial"/>
          <w:sz w:val="22"/>
          <w:szCs w:val="22"/>
          <w:lang w:val="cs-CZ" w:eastAsia="cs-CZ"/>
        </w:rPr>
        <w:t>Twitteru</w:t>
      </w:r>
      <w:proofErr w:type="spellEnd"/>
      <w:r w:rsidRPr="00607393">
        <w:rPr>
          <w:rFonts w:ascii="Arial" w:hAnsi="Arial" w:cs="Arial"/>
          <w:color w:val="000000"/>
          <w:sz w:val="22"/>
          <w:szCs w:val="22"/>
          <w:lang w:val="cs-CZ" w:eastAsia="en-GB"/>
        </w:rPr>
        <w:t xml:space="preserve">: </w:t>
      </w:r>
      <w:hyperlink r:id="rId9" w:history="1">
        <w:r w:rsidRPr="00607393">
          <w:rPr>
            <w:rStyle w:val="Hyperlink"/>
            <w:rFonts w:ascii="Arial" w:hAnsi="Arial" w:cs="Arial"/>
            <w:sz w:val="22"/>
            <w:szCs w:val="22"/>
            <w:lang w:val="cs-CZ" w:eastAsia="en-GB"/>
          </w:rPr>
          <w:t>@</w:t>
        </w:r>
        <w:proofErr w:type="spellStart"/>
        <w:r w:rsidRPr="00607393">
          <w:rPr>
            <w:rStyle w:val="Hyperlink"/>
            <w:rFonts w:ascii="Arial" w:hAnsi="Arial" w:cs="Arial"/>
            <w:sz w:val="22"/>
            <w:szCs w:val="22"/>
            <w:lang w:val="cs-CZ" w:eastAsia="en-GB"/>
          </w:rPr>
          <w:t>EY_CeskaRep</w:t>
        </w:r>
        <w:proofErr w:type="spellEnd"/>
      </w:hyperlink>
    </w:p>
    <w:p w14:paraId="030F1C0C" w14:textId="469815B8" w:rsidR="00607393" w:rsidRPr="00AB68A9" w:rsidRDefault="00607393" w:rsidP="002B34B4">
      <w:pPr>
        <w:keepNext/>
        <w:suppressAutoHyphens/>
        <w:spacing w:before="120" w:after="120"/>
        <w:rPr>
          <w:rFonts w:ascii="Arial" w:hAnsi="Arial" w:cs="Arial"/>
          <w:sz w:val="22"/>
          <w:szCs w:val="22"/>
          <w:lang w:eastAsia="cs-CZ"/>
        </w:rPr>
      </w:pPr>
    </w:p>
    <w:sectPr w:rsidR="00607393" w:rsidRPr="00AB68A9" w:rsidSect="00666632">
      <w:headerReference w:type="even" r:id="rId10"/>
      <w:headerReference w:type="default" r:id="rId11"/>
      <w:headerReference w:type="first" r:id="rId12"/>
      <w:pgSz w:w="11907" w:h="16840" w:code="9"/>
      <w:pgMar w:top="2948" w:right="1276" w:bottom="1560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09C04" w14:textId="77777777" w:rsidR="00874187" w:rsidRDefault="00874187">
      <w:r>
        <w:separator/>
      </w:r>
    </w:p>
    <w:p w14:paraId="460E3819" w14:textId="77777777" w:rsidR="00874187" w:rsidRDefault="00874187"/>
    <w:p w14:paraId="2A8ADE1E" w14:textId="77777777" w:rsidR="00874187" w:rsidRDefault="00874187"/>
  </w:endnote>
  <w:endnote w:type="continuationSeparator" w:id="0">
    <w:p w14:paraId="0DD41F9E" w14:textId="77777777" w:rsidR="00874187" w:rsidRDefault="00874187">
      <w:r>
        <w:continuationSeparator/>
      </w:r>
    </w:p>
    <w:p w14:paraId="1DCDAD51" w14:textId="77777777" w:rsidR="00874187" w:rsidRDefault="00874187"/>
    <w:p w14:paraId="767EC9C0" w14:textId="77777777" w:rsidR="00874187" w:rsidRDefault="008741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EYInterstate">
    <w:panose1 w:val="02000503020000020004"/>
    <w:charset w:val="EE"/>
    <w:family w:val="auto"/>
    <w:pitch w:val="variable"/>
    <w:sig w:usb0="A00002AF" w:usb1="5000206A" w:usb2="00000000" w:usb3="00000000" w:csb0="0000009F" w:csb1="00000000"/>
  </w:font>
  <w:font w:name="EYInterstate Light">
    <w:panose1 w:val="02000506000000020004"/>
    <w:charset w:val="EE"/>
    <w:family w:val="auto"/>
    <w:pitch w:val="variable"/>
    <w:sig w:usb0="A00002AF" w:usb1="5000206A" w:usb2="00000000" w:usb3="00000000" w:csb0="000000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SWVTZ+EYGothicCompDemiP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74607" w14:textId="77777777" w:rsidR="00874187" w:rsidRDefault="00874187">
      <w:r>
        <w:separator/>
      </w:r>
    </w:p>
    <w:p w14:paraId="42B631FD" w14:textId="77777777" w:rsidR="00874187" w:rsidRDefault="00874187"/>
    <w:p w14:paraId="62A8A0A2" w14:textId="77777777" w:rsidR="00874187" w:rsidRDefault="00874187"/>
  </w:footnote>
  <w:footnote w:type="continuationSeparator" w:id="0">
    <w:p w14:paraId="509BA472" w14:textId="77777777" w:rsidR="00874187" w:rsidRDefault="00874187">
      <w:r>
        <w:continuationSeparator/>
      </w:r>
    </w:p>
    <w:p w14:paraId="7E007A68" w14:textId="77777777" w:rsidR="00874187" w:rsidRDefault="00874187"/>
    <w:p w14:paraId="7364F58B" w14:textId="77777777" w:rsidR="00874187" w:rsidRDefault="008741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8DF7F" w14:textId="77777777" w:rsidR="00AF3B0A" w:rsidRDefault="00AF3B0A">
    <w:pPr>
      <w:pStyle w:val="Header"/>
    </w:pPr>
  </w:p>
  <w:p w14:paraId="0E930204" w14:textId="77777777" w:rsidR="00AF3B0A" w:rsidRDefault="00AF3B0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39FBB" w14:textId="77777777" w:rsidR="00AF3B0A" w:rsidRDefault="00AF3B0A" w:rsidP="00467A07">
    <w:pPr>
      <w:pStyle w:val="EYContinuationheader"/>
      <w:jc w:val="left"/>
    </w:pPr>
    <w:r>
      <w:rPr>
        <w:noProof/>
        <w:lang w:val="cs-CZ" w:eastAsia="cs-CZ"/>
      </w:rPr>
      <w:drawing>
        <wp:inline distT="0" distB="0" distL="0" distR="0" wp14:anchorId="10D4D3CD" wp14:editId="4FCE14AC">
          <wp:extent cx="730155" cy="855392"/>
          <wp:effectExtent l="0" t="0" r="0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Y_Logo_Beam_Tag_Stacked_RGB_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247" cy="860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23A000" w14:textId="77777777" w:rsidR="00AF3B0A" w:rsidRDefault="00AF3B0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3A61" w14:textId="77777777" w:rsidR="00AF3B0A" w:rsidRDefault="00AF3B0A">
    <w:pPr>
      <w:pStyle w:val="Header"/>
      <w:spacing w:before="240"/>
    </w:pPr>
    <w:r>
      <w:rPr>
        <w:noProof/>
        <w:lang w:val="cs-CZ" w:eastAsia="cs-CZ"/>
      </w:rPr>
      <w:drawing>
        <wp:inline distT="0" distB="0" distL="0" distR="0" wp14:anchorId="2FFBE2FA" wp14:editId="6D3F5826">
          <wp:extent cx="751399" cy="88028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Y_Logo_Beam_Tag_Stacked_RGB_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266" cy="878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3481F8" w14:textId="77777777" w:rsidR="00AF3B0A" w:rsidRDefault="00AF3B0A">
    <w:pPr>
      <w:pStyle w:val="Header"/>
      <w:spacing w:before="240"/>
    </w:pPr>
  </w:p>
  <w:p w14:paraId="036ABBC6" w14:textId="77777777" w:rsidR="00AF3B0A" w:rsidRDefault="00AF3B0A">
    <w:pPr>
      <w:pStyle w:val="Header"/>
      <w:spacing w:before="240"/>
    </w:pPr>
  </w:p>
  <w:p w14:paraId="30B242A5" w14:textId="2658B720" w:rsidR="00AF3B0A" w:rsidRDefault="002B34B4">
    <w:pPr>
      <w:pStyle w:val="EYDocumenttitle"/>
    </w:pPr>
    <w:proofErr w:type="spellStart"/>
    <w:r>
      <w:t>Tisková</w:t>
    </w:r>
    <w:proofErr w:type="spellEnd"/>
    <w:r>
      <w:t xml:space="preserve"> </w:t>
    </w:r>
    <w:proofErr w:type="spellStart"/>
    <w:r>
      <w:t>zpráva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2487DA0"/>
    <w:lvl w:ilvl="0">
      <w:numFmt w:val="bullet"/>
      <w:lvlText w:val="*"/>
      <w:lvlJc w:val="left"/>
    </w:lvl>
  </w:abstractNum>
  <w:abstractNum w:abstractNumId="1" w15:restartNumberingAfterBreak="0">
    <w:nsid w:val="00D06B94"/>
    <w:multiLevelType w:val="hybridMultilevel"/>
    <w:tmpl w:val="AE78E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95D60"/>
    <w:multiLevelType w:val="hybridMultilevel"/>
    <w:tmpl w:val="38903EFC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52B20"/>
    <w:multiLevelType w:val="hybridMultilevel"/>
    <w:tmpl w:val="45427E46"/>
    <w:lvl w:ilvl="0" w:tplc="858EFD0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FFFF00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37062"/>
    <w:multiLevelType w:val="hybridMultilevel"/>
    <w:tmpl w:val="60389F16"/>
    <w:lvl w:ilvl="0" w:tplc="8B7EC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4C67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9003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8AB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4E13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B067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6E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FE21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E63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7D3810"/>
    <w:multiLevelType w:val="hybridMultilevel"/>
    <w:tmpl w:val="12B4E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B523F"/>
    <w:multiLevelType w:val="hybridMultilevel"/>
    <w:tmpl w:val="53CE6146"/>
    <w:lvl w:ilvl="0" w:tplc="69869008">
      <w:start w:val="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04681"/>
    <w:multiLevelType w:val="hybridMultilevel"/>
    <w:tmpl w:val="0E2614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E0432"/>
    <w:multiLevelType w:val="hybridMultilevel"/>
    <w:tmpl w:val="67B2A610"/>
    <w:lvl w:ilvl="0" w:tplc="A5120EE4">
      <w:start w:val="2"/>
      <w:numFmt w:val="bullet"/>
      <w:lvlText w:val=""/>
      <w:lvlJc w:val="left"/>
      <w:pPr>
        <w:ind w:left="720" w:hanging="360"/>
      </w:pPr>
      <w:rPr>
        <w:rFonts w:ascii="Wingdings 3" w:eastAsia="Times New Roman" w:hAnsi="Wingdings 3" w:cs="Times New Roman" w:hint="default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73A41"/>
    <w:multiLevelType w:val="hybridMultilevel"/>
    <w:tmpl w:val="16B47068"/>
    <w:lvl w:ilvl="0" w:tplc="0902D53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FFF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547A6"/>
    <w:multiLevelType w:val="multilevel"/>
    <w:tmpl w:val="E1BC9B44"/>
    <w:lvl w:ilvl="0">
      <w:start w:val="1"/>
      <w:numFmt w:val="bullet"/>
      <w:lvlText w:val=""/>
      <w:lvlJc w:val="left"/>
      <w:pPr>
        <w:tabs>
          <w:tab w:val="num" w:pos="425"/>
        </w:tabs>
        <w:ind w:left="425" w:hanging="425"/>
      </w:pPr>
      <w:rPr>
        <w:rFonts w:ascii="Wingdings 3" w:hAnsi="Wingdings 3" w:cs="Times New Roman" w:hint="default"/>
        <w:color w:val="auto"/>
        <w:szCs w:val="24"/>
      </w:rPr>
    </w:lvl>
    <w:lvl w:ilvl="1">
      <w:start w:val="1"/>
      <w:numFmt w:val="bullet"/>
      <w:lvlText w:val="►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color w:val="FFFF00"/>
        <w:szCs w:val="24"/>
      </w:rPr>
    </w:lvl>
    <w:lvl w:ilvl="2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</w:abstractNum>
  <w:abstractNum w:abstractNumId="11" w15:restartNumberingAfterBreak="0">
    <w:nsid w:val="291B21D2"/>
    <w:multiLevelType w:val="hybridMultilevel"/>
    <w:tmpl w:val="42B0B0CE"/>
    <w:lvl w:ilvl="0" w:tplc="4788BBE8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C621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89E16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836A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C8214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44CCC8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0E7C3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B8E73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8E21C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8F833AA"/>
    <w:multiLevelType w:val="hybridMultilevel"/>
    <w:tmpl w:val="D082AC24"/>
    <w:lvl w:ilvl="0" w:tplc="F872BD40">
      <w:start w:val="1"/>
      <w:numFmt w:val="bullet"/>
      <w:lvlText w:val="►"/>
      <w:lvlJc w:val="left"/>
      <w:pPr>
        <w:ind w:left="649" w:hanging="360"/>
      </w:pPr>
      <w:rPr>
        <w:rFonts w:ascii="Arial" w:hAnsi="Arial" w:hint="default"/>
        <w:color w:val="FFE6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52AAB"/>
    <w:multiLevelType w:val="multilevel"/>
    <w:tmpl w:val="2E2E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A017FA"/>
    <w:multiLevelType w:val="multilevel"/>
    <w:tmpl w:val="50FA00C4"/>
    <w:lvl w:ilvl="0">
      <w:start w:val="1"/>
      <w:numFmt w:val="decimal"/>
      <w:pStyle w:val="EY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  <w:color w:val="auto"/>
      </w:rPr>
    </w:lvl>
    <w:lvl w:ilvl="1">
      <w:start w:val="1"/>
      <w:numFmt w:val="lowerLetter"/>
      <w:pStyle w:val="EY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226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5" w15:restartNumberingAfterBreak="0">
    <w:nsid w:val="3CAD7C82"/>
    <w:multiLevelType w:val="multilevel"/>
    <w:tmpl w:val="1302A36C"/>
    <w:lvl w:ilvl="0">
      <w:start w:val="1"/>
      <w:numFmt w:val="bullet"/>
      <w:pStyle w:val="EYBulletedtext1"/>
      <w:lvlText w:val=""/>
      <w:lvlJc w:val="left"/>
      <w:pPr>
        <w:tabs>
          <w:tab w:val="num" w:pos="425"/>
        </w:tabs>
        <w:ind w:left="425" w:hanging="425"/>
      </w:pPr>
      <w:rPr>
        <w:rFonts w:ascii="Wingdings 3" w:hAnsi="Wingdings 3" w:cs="Times New Roman" w:hint="default"/>
        <w:color w:val="auto"/>
        <w:szCs w:val="24"/>
      </w:rPr>
    </w:lvl>
    <w:lvl w:ilvl="1">
      <w:start w:val="1"/>
      <w:numFmt w:val="bullet"/>
      <w:pStyle w:val="EYBulletedtext2"/>
      <w:lvlText w:val=""/>
      <w:lvlJc w:val="left"/>
      <w:pPr>
        <w:tabs>
          <w:tab w:val="num" w:pos="851"/>
        </w:tabs>
        <w:ind w:left="851" w:hanging="426"/>
      </w:pPr>
      <w:rPr>
        <w:rFonts w:ascii="Wingdings 3" w:hAnsi="Wingdings 3" w:cs="Times New Roman" w:hint="default"/>
        <w:color w:val="auto"/>
        <w:szCs w:val="24"/>
      </w:rPr>
    </w:lvl>
    <w:lvl w:ilvl="2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</w:abstractNum>
  <w:abstractNum w:abstractNumId="16" w15:restartNumberingAfterBreak="0">
    <w:nsid w:val="3D9A709A"/>
    <w:multiLevelType w:val="multilevel"/>
    <w:tmpl w:val="1C10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6D2508"/>
    <w:multiLevelType w:val="hybridMultilevel"/>
    <w:tmpl w:val="C2221D98"/>
    <w:lvl w:ilvl="0" w:tplc="0902D53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FFF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C1BA3"/>
    <w:multiLevelType w:val="hybridMultilevel"/>
    <w:tmpl w:val="A1C45004"/>
    <w:lvl w:ilvl="0" w:tplc="69869008">
      <w:start w:val="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F4640"/>
    <w:multiLevelType w:val="multilevel"/>
    <w:tmpl w:val="957409A4"/>
    <w:lvl w:ilvl="0">
      <w:start w:val="1"/>
      <w:numFmt w:val="bullet"/>
      <w:lvlText w:val=""/>
      <w:lvlJc w:val="left"/>
      <w:pPr>
        <w:tabs>
          <w:tab w:val="num" w:pos="425"/>
        </w:tabs>
        <w:ind w:left="425" w:hanging="425"/>
      </w:pPr>
      <w:rPr>
        <w:rFonts w:ascii="Wingdings 3" w:hAnsi="Wingdings 3" w:cs="Times New Roman" w:hint="default"/>
        <w:color w:val="auto"/>
        <w:szCs w:val="24"/>
      </w:rPr>
    </w:lvl>
    <w:lvl w:ilvl="1">
      <w:start w:val="1"/>
      <w:numFmt w:val="bullet"/>
      <w:lvlText w:val="►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color w:val="FFFF00"/>
        <w:szCs w:val="24"/>
      </w:rPr>
    </w:lvl>
    <w:lvl w:ilvl="2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</w:abstractNum>
  <w:abstractNum w:abstractNumId="20" w15:restartNumberingAfterBreak="0">
    <w:nsid w:val="47E5569E"/>
    <w:multiLevelType w:val="hybridMultilevel"/>
    <w:tmpl w:val="39C23C88"/>
    <w:lvl w:ilvl="0" w:tplc="AB06A94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35F4D"/>
    <w:multiLevelType w:val="hybridMultilevel"/>
    <w:tmpl w:val="9B7EDD00"/>
    <w:lvl w:ilvl="0" w:tplc="858EFD0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FFF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86D5F"/>
    <w:multiLevelType w:val="multilevel"/>
    <w:tmpl w:val="6872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947F40"/>
    <w:multiLevelType w:val="multilevel"/>
    <w:tmpl w:val="0B52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A72C4F"/>
    <w:multiLevelType w:val="hybridMultilevel"/>
    <w:tmpl w:val="2FE836F4"/>
    <w:lvl w:ilvl="0" w:tplc="1C984766">
      <w:start w:val="2"/>
      <w:numFmt w:val="bullet"/>
      <w:lvlText w:val=""/>
      <w:lvlJc w:val="left"/>
      <w:pPr>
        <w:ind w:left="720" w:hanging="360"/>
      </w:pPr>
      <w:rPr>
        <w:rFonts w:ascii="Wingdings 3" w:eastAsia="Times New Roman" w:hAnsi="Wingdings 3" w:cs="Times New Roman" w:hint="default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E3915"/>
    <w:multiLevelType w:val="multilevel"/>
    <w:tmpl w:val="1F22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D32934"/>
    <w:multiLevelType w:val="multilevel"/>
    <w:tmpl w:val="548E3AD4"/>
    <w:lvl w:ilvl="0">
      <w:start w:val="1"/>
      <w:numFmt w:val="bullet"/>
      <w:lvlRestart w:val="0"/>
      <w:pStyle w:val="EYLetterbullet1"/>
      <w:lvlText w:val="–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 w:val="0"/>
        <w:bCs/>
        <w:i w:val="0"/>
        <w:color w:val="auto"/>
        <w:sz w:val="16"/>
        <w:szCs w:val="24"/>
      </w:rPr>
    </w:lvl>
    <w:lvl w:ilvl="1">
      <w:start w:val="1"/>
      <w:numFmt w:val="bullet"/>
      <w:pStyle w:val="EYLetterbullet2"/>
      <w:lvlText w:val="–"/>
      <w:lvlJc w:val="left"/>
      <w:pPr>
        <w:tabs>
          <w:tab w:val="num" w:pos="851"/>
        </w:tabs>
        <w:ind w:left="851" w:hanging="426"/>
      </w:pPr>
      <w:rPr>
        <w:rFonts w:ascii="Arial" w:hAnsi="Arial" w:cs="Times New Roman" w:hint="default"/>
        <w:b w:val="0"/>
        <w:i w:val="0"/>
        <w:color w:val="auto"/>
        <w:sz w:val="16"/>
        <w:szCs w:val="24"/>
      </w:rPr>
    </w:lvl>
    <w:lvl w:ilvl="2">
      <w:start w:val="1"/>
      <w:numFmt w:val="none"/>
      <w:pStyle w:val="Heading3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7F7E82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4367C5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4367C5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4367C5"/>
      </w:rPr>
    </w:lvl>
    <w:lvl w:ilvl="8"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</w:abstractNum>
  <w:abstractNum w:abstractNumId="27" w15:restartNumberingAfterBreak="0">
    <w:nsid w:val="65263A55"/>
    <w:multiLevelType w:val="hybridMultilevel"/>
    <w:tmpl w:val="2D487EFA"/>
    <w:lvl w:ilvl="0" w:tplc="DE1455D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22376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98D950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54BF7A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AE796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3C9784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D472DC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FA2D4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562470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7A45BDE"/>
    <w:multiLevelType w:val="hybridMultilevel"/>
    <w:tmpl w:val="8A1AA1DC"/>
    <w:lvl w:ilvl="0" w:tplc="0812EE74">
      <w:start w:val="2"/>
      <w:numFmt w:val="bullet"/>
      <w:lvlText w:val=""/>
      <w:lvlJc w:val="left"/>
      <w:pPr>
        <w:ind w:left="900" w:hanging="360"/>
      </w:pPr>
      <w:rPr>
        <w:rFonts w:ascii="Wingdings 3" w:hAnsi="Wingdings 3" w:cs="Times New Roman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0D15B9D"/>
    <w:multiLevelType w:val="multilevel"/>
    <w:tmpl w:val="CA4683B8"/>
    <w:lvl w:ilvl="0">
      <w:start w:val="1"/>
      <w:numFmt w:val="bullet"/>
      <w:lvlText w:val=""/>
      <w:lvlJc w:val="left"/>
      <w:pPr>
        <w:tabs>
          <w:tab w:val="num" w:pos="425"/>
        </w:tabs>
        <w:ind w:left="425" w:hanging="425"/>
      </w:pPr>
      <w:rPr>
        <w:rFonts w:ascii="Wingdings 3" w:hAnsi="Wingdings 3" w:cs="Times New Roman" w:hint="default"/>
        <w:color w:val="auto"/>
        <w:szCs w:val="24"/>
      </w:rPr>
    </w:lvl>
    <w:lvl w:ilvl="1">
      <w:start w:val="1"/>
      <w:numFmt w:val="bullet"/>
      <w:lvlText w:val="►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color w:val="FFFF00"/>
        <w:szCs w:val="24"/>
      </w:rPr>
    </w:lvl>
    <w:lvl w:ilvl="2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</w:abstractNum>
  <w:abstractNum w:abstractNumId="30" w15:restartNumberingAfterBreak="0">
    <w:nsid w:val="71F21604"/>
    <w:multiLevelType w:val="hybridMultilevel"/>
    <w:tmpl w:val="0B169470"/>
    <w:lvl w:ilvl="0" w:tplc="A7167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Helv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36F70"/>
    <w:multiLevelType w:val="multilevel"/>
    <w:tmpl w:val="EF4A8184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FFFF00"/>
        <w:sz w:val="16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A37718"/>
    <w:multiLevelType w:val="multilevel"/>
    <w:tmpl w:val="95A8BCC4"/>
    <w:lvl w:ilvl="0">
      <w:start w:val="1"/>
      <w:numFmt w:val="bullet"/>
      <w:pStyle w:val="EYTablebullet1"/>
      <w:lvlText w:val="►"/>
      <w:lvlJc w:val="left"/>
      <w:pPr>
        <w:tabs>
          <w:tab w:val="num" w:pos="142"/>
        </w:tabs>
        <w:ind w:left="142" w:hanging="142"/>
      </w:pPr>
      <w:rPr>
        <w:rFonts w:ascii="Arial" w:hAnsi="Arial" w:cs="Times New Roman" w:hint="default"/>
        <w:b w:val="0"/>
        <w:bCs/>
        <w:i w:val="0"/>
        <w:color w:val="auto"/>
        <w:sz w:val="12"/>
        <w:szCs w:val="24"/>
      </w:rPr>
    </w:lvl>
    <w:lvl w:ilvl="1">
      <w:start w:val="1"/>
      <w:numFmt w:val="bullet"/>
      <w:pStyle w:val="EYTablebullet2"/>
      <w:lvlText w:val="►"/>
      <w:lvlJc w:val="left"/>
      <w:pPr>
        <w:tabs>
          <w:tab w:val="num" w:pos="284"/>
        </w:tabs>
        <w:ind w:left="284" w:hanging="142"/>
      </w:pPr>
      <w:rPr>
        <w:rFonts w:ascii="Arial" w:hAnsi="Arial" w:cs="Times New Roman" w:hint="default"/>
        <w:b w:val="0"/>
        <w:i w:val="0"/>
        <w:color w:val="auto"/>
        <w:sz w:val="12"/>
        <w:szCs w:val="24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226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3" w15:restartNumberingAfterBreak="0">
    <w:nsid w:val="77F12913"/>
    <w:multiLevelType w:val="hybridMultilevel"/>
    <w:tmpl w:val="61A68C3E"/>
    <w:lvl w:ilvl="0" w:tplc="AF8877C0">
      <w:start w:val="1"/>
      <w:numFmt w:val="bullet"/>
      <w:lvlText w:val="•"/>
      <w:lvlJc w:val="left"/>
      <w:pPr>
        <w:ind w:left="360" w:hanging="360"/>
      </w:pPr>
      <w:rPr>
        <w:rFonts w:ascii="EYInterstate" w:hAnsi="EYInterstate" w:hint="default"/>
        <w:color w:val="FFE6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525D1"/>
    <w:multiLevelType w:val="hybridMultilevel"/>
    <w:tmpl w:val="D9807BB6"/>
    <w:lvl w:ilvl="0" w:tplc="791E007C">
      <w:start w:val="1"/>
      <w:numFmt w:val="bullet"/>
      <w:lvlText w:val="–"/>
      <w:lvlJc w:val="left"/>
      <w:pPr>
        <w:tabs>
          <w:tab w:val="num" w:pos="288"/>
        </w:tabs>
        <w:ind w:left="288" w:hanging="288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32"/>
  </w:num>
  <w:num w:numId="4">
    <w:abstractNumId w:val="26"/>
  </w:num>
  <w:num w:numId="5">
    <w:abstractNumId w:val="6"/>
  </w:num>
  <w:num w:numId="6">
    <w:abstractNumId w:val="18"/>
  </w:num>
  <w:num w:numId="7">
    <w:abstractNumId w:val="30"/>
  </w:num>
  <w:num w:numId="8">
    <w:abstractNumId w:val="4"/>
  </w:num>
  <w:num w:numId="9">
    <w:abstractNumId w:val="1"/>
  </w:num>
  <w:num w:numId="10">
    <w:abstractNumId w:val="2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2">
    <w:abstractNumId w:val="7"/>
  </w:num>
  <w:num w:numId="13">
    <w:abstractNumId w:val="10"/>
  </w:num>
  <w:num w:numId="14">
    <w:abstractNumId w:val="29"/>
  </w:num>
  <w:num w:numId="15">
    <w:abstractNumId w:val="19"/>
  </w:num>
  <w:num w:numId="16">
    <w:abstractNumId w:val="17"/>
  </w:num>
  <w:num w:numId="17">
    <w:abstractNumId w:val="9"/>
  </w:num>
  <w:num w:numId="18">
    <w:abstractNumId w:val="33"/>
  </w:num>
  <w:num w:numId="19">
    <w:abstractNumId w:val="8"/>
  </w:num>
  <w:num w:numId="20">
    <w:abstractNumId w:val="34"/>
  </w:num>
  <w:num w:numId="21">
    <w:abstractNumId w:val="5"/>
  </w:num>
  <w:num w:numId="22">
    <w:abstractNumId w:val="24"/>
  </w:num>
  <w:num w:numId="23">
    <w:abstractNumId w:val="28"/>
  </w:num>
  <w:num w:numId="24">
    <w:abstractNumId w:val="3"/>
  </w:num>
  <w:num w:numId="25">
    <w:abstractNumId w:val="22"/>
  </w:num>
  <w:num w:numId="26">
    <w:abstractNumId w:val="23"/>
  </w:num>
  <w:num w:numId="27">
    <w:abstractNumId w:val="13"/>
  </w:num>
  <w:num w:numId="28">
    <w:abstractNumId w:val="25"/>
  </w:num>
  <w:num w:numId="29">
    <w:abstractNumId w:val="16"/>
  </w:num>
  <w:num w:numId="30">
    <w:abstractNumId w:val="31"/>
  </w:num>
  <w:num w:numId="31">
    <w:abstractNumId w:val="21"/>
  </w:num>
  <w:num w:numId="32">
    <w:abstractNumId w:val="20"/>
  </w:num>
  <w:num w:numId="33">
    <w:abstractNumId w:val="27"/>
  </w:num>
  <w:num w:numId="34">
    <w:abstractNumId w:val="11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720"/>
  <w:hyphenationZone w:val="425"/>
  <w:drawingGridHorizontalSpacing w:val="237"/>
  <w:displayVerticalDrawingGridEvery w:val="2"/>
  <w:characterSpacingControl w:val="doNotCompress"/>
  <w:hdrShapeDefaults>
    <o:shapedefaults v:ext="edit" spidmax="2049">
      <o:colormru v:ext="edit" colors="#7f7e82,#64646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FF"/>
    <w:rsid w:val="0000200F"/>
    <w:rsid w:val="000034A7"/>
    <w:rsid w:val="00003996"/>
    <w:rsid w:val="00006E3F"/>
    <w:rsid w:val="000071B7"/>
    <w:rsid w:val="00007A92"/>
    <w:rsid w:val="00010DF5"/>
    <w:rsid w:val="00013EB7"/>
    <w:rsid w:val="0002044B"/>
    <w:rsid w:val="00021109"/>
    <w:rsid w:val="00022BDE"/>
    <w:rsid w:val="00022EBD"/>
    <w:rsid w:val="0002301F"/>
    <w:rsid w:val="00024414"/>
    <w:rsid w:val="0002670C"/>
    <w:rsid w:val="0003120B"/>
    <w:rsid w:val="0003190D"/>
    <w:rsid w:val="000358C7"/>
    <w:rsid w:val="000365A5"/>
    <w:rsid w:val="000405F7"/>
    <w:rsid w:val="00042DC7"/>
    <w:rsid w:val="00043E5C"/>
    <w:rsid w:val="00045C7A"/>
    <w:rsid w:val="000465B7"/>
    <w:rsid w:val="00047ED9"/>
    <w:rsid w:val="0005066D"/>
    <w:rsid w:val="000523F7"/>
    <w:rsid w:val="00052B77"/>
    <w:rsid w:val="000636A2"/>
    <w:rsid w:val="00064E13"/>
    <w:rsid w:val="000665E4"/>
    <w:rsid w:val="000666B1"/>
    <w:rsid w:val="0007444E"/>
    <w:rsid w:val="00074E3D"/>
    <w:rsid w:val="00075FFC"/>
    <w:rsid w:val="00076078"/>
    <w:rsid w:val="000801F4"/>
    <w:rsid w:val="000807B8"/>
    <w:rsid w:val="00083D64"/>
    <w:rsid w:val="00084D2B"/>
    <w:rsid w:val="0008542C"/>
    <w:rsid w:val="00090065"/>
    <w:rsid w:val="00090592"/>
    <w:rsid w:val="000A2070"/>
    <w:rsid w:val="000A7381"/>
    <w:rsid w:val="000A760A"/>
    <w:rsid w:val="000A795E"/>
    <w:rsid w:val="000B06DF"/>
    <w:rsid w:val="000B1D8E"/>
    <w:rsid w:val="000B24F8"/>
    <w:rsid w:val="000B51D3"/>
    <w:rsid w:val="000B5774"/>
    <w:rsid w:val="000B6CCD"/>
    <w:rsid w:val="000C0291"/>
    <w:rsid w:val="000C162D"/>
    <w:rsid w:val="000C35E7"/>
    <w:rsid w:val="000C3B39"/>
    <w:rsid w:val="000C4027"/>
    <w:rsid w:val="000C588F"/>
    <w:rsid w:val="000D1331"/>
    <w:rsid w:val="000D4179"/>
    <w:rsid w:val="000D428A"/>
    <w:rsid w:val="000D499F"/>
    <w:rsid w:val="000E11D6"/>
    <w:rsid w:val="000E22A1"/>
    <w:rsid w:val="000E586A"/>
    <w:rsid w:val="000E7452"/>
    <w:rsid w:val="000F0A14"/>
    <w:rsid w:val="000F126E"/>
    <w:rsid w:val="000F283E"/>
    <w:rsid w:val="000F4591"/>
    <w:rsid w:val="000F4E56"/>
    <w:rsid w:val="000F5579"/>
    <w:rsid w:val="000F743F"/>
    <w:rsid w:val="00100BF2"/>
    <w:rsid w:val="001113E3"/>
    <w:rsid w:val="00111505"/>
    <w:rsid w:val="00113162"/>
    <w:rsid w:val="001153F0"/>
    <w:rsid w:val="001166BF"/>
    <w:rsid w:val="00116D0F"/>
    <w:rsid w:val="001176F0"/>
    <w:rsid w:val="001207F4"/>
    <w:rsid w:val="00120F14"/>
    <w:rsid w:val="00121DD9"/>
    <w:rsid w:val="00122407"/>
    <w:rsid w:val="00122C5B"/>
    <w:rsid w:val="00122CB2"/>
    <w:rsid w:val="0012521C"/>
    <w:rsid w:val="00127D03"/>
    <w:rsid w:val="0013048C"/>
    <w:rsid w:val="00132348"/>
    <w:rsid w:val="001338F2"/>
    <w:rsid w:val="00133A93"/>
    <w:rsid w:val="00134322"/>
    <w:rsid w:val="00137033"/>
    <w:rsid w:val="0014146F"/>
    <w:rsid w:val="00143135"/>
    <w:rsid w:val="00144032"/>
    <w:rsid w:val="0014478D"/>
    <w:rsid w:val="00152A53"/>
    <w:rsid w:val="001533C1"/>
    <w:rsid w:val="00153AE0"/>
    <w:rsid w:val="0015416C"/>
    <w:rsid w:val="00157F10"/>
    <w:rsid w:val="00160DA5"/>
    <w:rsid w:val="00161AA7"/>
    <w:rsid w:val="00162528"/>
    <w:rsid w:val="001628D6"/>
    <w:rsid w:val="00166552"/>
    <w:rsid w:val="00170EC1"/>
    <w:rsid w:val="00176777"/>
    <w:rsid w:val="00176CE7"/>
    <w:rsid w:val="001772F6"/>
    <w:rsid w:val="0018064D"/>
    <w:rsid w:val="001820F3"/>
    <w:rsid w:val="00182358"/>
    <w:rsid w:val="001826E9"/>
    <w:rsid w:val="001829A1"/>
    <w:rsid w:val="00186990"/>
    <w:rsid w:val="0018783C"/>
    <w:rsid w:val="00193E84"/>
    <w:rsid w:val="001952BE"/>
    <w:rsid w:val="001A0694"/>
    <w:rsid w:val="001A0FCB"/>
    <w:rsid w:val="001A170F"/>
    <w:rsid w:val="001A249B"/>
    <w:rsid w:val="001A2AA5"/>
    <w:rsid w:val="001A330A"/>
    <w:rsid w:val="001A5D7C"/>
    <w:rsid w:val="001A6D8A"/>
    <w:rsid w:val="001A72AE"/>
    <w:rsid w:val="001B05E3"/>
    <w:rsid w:val="001B12D6"/>
    <w:rsid w:val="001B2B18"/>
    <w:rsid w:val="001B3CCE"/>
    <w:rsid w:val="001B55E2"/>
    <w:rsid w:val="001B6292"/>
    <w:rsid w:val="001C0C88"/>
    <w:rsid w:val="001C0D5F"/>
    <w:rsid w:val="001C19DA"/>
    <w:rsid w:val="001C3141"/>
    <w:rsid w:val="001D2A19"/>
    <w:rsid w:val="001D2C1B"/>
    <w:rsid w:val="001D33BE"/>
    <w:rsid w:val="001D515B"/>
    <w:rsid w:val="001D5206"/>
    <w:rsid w:val="001D5618"/>
    <w:rsid w:val="001D796B"/>
    <w:rsid w:val="001E0DCE"/>
    <w:rsid w:val="001E3196"/>
    <w:rsid w:val="001E3BDE"/>
    <w:rsid w:val="001E5A49"/>
    <w:rsid w:val="001E738B"/>
    <w:rsid w:val="001F0C57"/>
    <w:rsid w:val="001F235A"/>
    <w:rsid w:val="001F5B7E"/>
    <w:rsid w:val="00200656"/>
    <w:rsid w:val="00201D54"/>
    <w:rsid w:val="00202597"/>
    <w:rsid w:val="00203BD8"/>
    <w:rsid w:val="0020477E"/>
    <w:rsid w:val="0020507F"/>
    <w:rsid w:val="002101F0"/>
    <w:rsid w:val="00213683"/>
    <w:rsid w:val="00213973"/>
    <w:rsid w:val="0021513A"/>
    <w:rsid w:val="00215615"/>
    <w:rsid w:val="00215D9C"/>
    <w:rsid w:val="00220F55"/>
    <w:rsid w:val="00221248"/>
    <w:rsid w:val="00223D62"/>
    <w:rsid w:val="00223EA9"/>
    <w:rsid w:val="002257B5"/>
    <w:rsid w:val="00225B39"/>
    <w:rsid w:val="0022767A"/>
    <w:rsid w:val="002314B8"/>
    <w:rsid w:val="00235AD2"/>
    <w:rsid w:val="00243DA1"/>
    <w:rsid w:val="00245DCF"/>
    <w:rsid w:val="00246C34"/>
    <w:rsid w:val="00246C3B"/>
    <w:rsid w:val="0025008A"/>
    <w:rsid w:val="00252B64"/>
    <w:rsid w:val="0025305B"/>
    <w:rsid w:val="0025417A"/>
    <w:rsid w:val="002550A9"/>
    <w:rsid w:val="00260312"/>
    <w:rsid w:val="00260945"/>
    <w:rsid w:val="00263C8D"/>
    <w:rsid w:val="002708EF"/>
    <w:rsid w:val="00271980"/>
    <w:rsid w:val="0027631D"/>
    <w:rsid w:val="00276A57"/>
    <w:rsid w:val="002802A6"/>
    <w:rsid w:val="00280343"/>
    <w:rsid w:val="00280C6E"/>
    <w:rsid w:val="00281890"/>
    <w:rsid w:val="00283519"/>
    <w:rsid w:val="00291C26"/>
    <w:rsid w:val="00292DAF"/>
    <w:rsid w:val="002937EE"/>
    <w:rsid w:val="0029630B"/>
    <w:rsid w:val="002A0499"/>
    <w:rsid w:val="002A192B"/>
    <w:rsid w:val="002A2C85"/>
    <w:rsid w:val="002B1DB8"/>
    <w:rsid w:val="002B2807"/>
    <w:rsid w:val="002B3389"/>
    <w:rsid w:val="002B34B4"/>
    <w:rsid w:val="002B3815"/>
    <w:rsid w:val="002B389A"/>
    <w:rsid w:val="002B415B"/>
    <w:rsid w:val="002C57AE"/>
    <w:rsid w:val="002D390B"/>
    <w:rsid w:val="002D3F70"/>
    <w:rsid w:val="002D431B"/>
    <w:rsid w:val="002D6C19"/>
    <w:rsid w:val="002E08C1"/>
    <w:rsid w:val="002E1790"/>
    <w:rsid w:val="002E2571"/>
    <w:rsid w:val="002E26DF"/>
    <w:rsid w:val="002E2F19"/>
    <w:rsid w:val="002E4E96"/>
    <w:rsid w:val="002E7436"/>
    <w:rsid w:val="002E7CC8"/>
    <w:rsid w:val="002E7F12"/>
    <w:rsid w:val="002F1B01"/>
    <w:rsid w:val="002F23FC"/>
    <w:rsid w:val="002F584C"/>
    <w:rsid w:val="002F5F00"/>
    <w:rsid w:val="002F7AC5"/>
    <w:rsid w:val="003017FD"/>
    <w:rsid w:val="00302E86"/>
    <w:rsid w:val="003055E0"/>
    <w:rsid w:val="003066A7"/>
    <w:rsid w:val="0030721A"/>
    <w:rsid w:val="003079C3"/>
    <w:rsid w:val="00310ED4"/>
    <w:rsid w:val="00311275"/>
    <w:rsid w:val="0031348F"/>
    <w:rsid w:val="00317031"/>
    <w:rsid w:val="00320CF1"/>
    <w:rsid w:val="00321349"/>
    <w:rsid w:val="00332B5F"/>
    <w:rsid w:val="003370BB"/>
    <w:rsid w:val="00340998"/>
    <w:rsid w:val="00341042"/>
    <w:rsid w:val="0034142B"/>
    <w:rsid w:val="00342BFA"/>
    <w:rsid w:val="00342F7A"/>
    <w:rsid w:val="00360740"/>
    <w:rsid w:val="00363183"/>
    <w:rsid w:val="00363A53"/>
    <w:rsid w:val="00365AC8"/>
    <w:rsid w:val="0036643D"/>
    <w:rsid w:val="00366714"/>
    <w:rsid w:val="0036682D"/>
    <w:rsid w:val="003676B1"/>
    <w:rsid w:val="00370C78"/>
    <w:rsid w:val="00371D6B"/>
    <w:rsid w:val="003758D4"/>
    <w:rsid w:val="00377F5B"/>
    <w:rsid w:val="00381006"/>
    <w:rsid w:val="00381243"/>
    <w:rsid w:val="00383455"/>
    <w:rsid w:val="00383D77"/>
    <w:rsid w:val="003847B4"/>
    <w:rsid w:val="00386769"/>
    <w:rsid w:val="00392FBA"/>
    <w:rsid w:val="00395CC7"/>
    <w:rsid w:val="003A0A48"/>
    <w:rsid w:val="003A1754"/>
    <w:rsid w:val="003A2C48"/>
    <w:rsid w:val="003A6CB4"/>
    <w:rsid w:val="003B0B1D"/>
    <w:rsid w:val="003B4F58"/>
    <w:rsid w:val="003C1941"/>
    <w:rsid w:val="003C22E1"/>
    <w:rsid w:val="003C2ED7"/>
    <w:rsid w:val="003C457C"/>
    <w:rsid w:val="003C4902"/>
    <w:rsid w:val="003D052B"/>
    <w:rsid w:val="003D0B54"/>
    <w:rsid w:val="003D0B71"/>
    <w:rsid w:val="003D1660"/>
    <w:rsid w:val="003D3889"/>
    <w:rsid w:val="003D5FA3"/>
    <w:rsid w:val="003D689B"/>
    <w:rsid w:val="003E02DE"/>
    <w:rsid w:val="003E206C"/>
    <w:rsid w:val="003E2B4C"/>
    <w:rsid w:val="003E3ACC"/>
    <w:rsid w:val="003E5163"/>
    <w:rsid w:val="003E707E"/>
    <w:rsid w:val="003F30C4"/>
    <w:rsid w:val="003F537F"/>
    <w:rsid w:val="003F701C"/>
    <w:rsid w:val="003F7D22"/>
    <w:rsid w:val="00400192"/>
    <w:rsid w:val="0040047C"/>
    <w:rsid w:val="00401C38"/>
    <w:rsid w:val="004050A5"/>
    <w:rsid w:val="00406520"/>
    <w:rsid w:val="0040711B"/>
    <w:rsid w:val="00407246"/>
    <w:rsid w:val="0040784C"/>
    <w:rsid w:val="004107D2"/>
    <w:rsid w:val="004109B2"/>
    <w:rsid w:val="00410A4E"/>
    <w:rsid w:val="00410EDC"/>
    <w:rsid w:val="0041316A"/>
    <w:rsid w:val="004132A0"/>
    <w:rsid w:val="00413E18"/>
    <w:rsid w:val="00415BC4"/>
    <w:rsid w:val="0042047B"/>
    <w:rsid w:val="004237F3"/>
    <w:rsid w:val="004249FF"/>
    <w:rsid w:val="00424B31"/>
    <w:rsid w:val="0042571A"/>
    <w:rsid w:val="00427B86"/>
    <w:rsid w:val="00430AC9"/>
    <w:rsid w:val="004319B2"/>
    <w:rsid w:val="00431DFE"/>
    <w:rsid w:val="00432683"/>
    <w:rsid w:val="00432954"/>
    <w:rsid w:val="00434DB1"/>
    <w:rsid w:val="00435110"/>
    <w:rsid w:val="00440D83"/>
    <w:rsid w:val="004466D1"/>
    <w:rsid w:val="00447273"/>
    <w:rsid w:val="00447950"/>
    <w:rsid w:val="00452F1C"/>
    <w:rsid w:val="00453D23"/>
    <w:rsid w:val="0046073C"/>
    <w:rsid w:val="00460C52"/>
    <w:rsid w:val="004616EC"/>
    <w:rsid w:val="00464397"/>
    <w:rsid w:val="00465298"/>
    <w:rsid w:val="00465C6D"/>
    <w:rsid w:val="0046645D"/>
    <w:rsid w:val="0046689B"/>
    <w:rsid w:val="004668D3"/>
    <w:rsid w:val="00467A07"/>
    <w:rsid w:val="004707FB"/>
    <w:rsid w:val="00474868"/>
    <w:rsid w:val="004754B5"/>
    <w:rsid w:val="0047552A"/>
    <w:rsid w:val="004758B6"/>
    <w:rsid w:val="00477A3E"/>
    <w:rsid w:val="00482425"/>
    <w:rsid w:val="00483266"/>
    <w:rsid w:val="004857C8"/>
    <w:rsid w:val="00491EDB"/>
    <w:rsid w:val="004963BC"/>
    <w:rsid w:val="00496A13"/>
    <w:rsid w:val="00497FE8"/>
    <w:rsid w:val="004A2066"/>
    <w:rsid w:val="004A283D"/>
    <w:rsid w:val="004A2ACD"/>
    <w:rsid w:val="004A3CD5"/>
    <w:rsid w:val="004A5DC0"/>
    <w:rsid w:val="004A6175"/>
    <w:rsid w:val="004B31BC"/>
    <w:rsid w:val="004C174C"/>
    <w:rsid w:val="004C4E22"/>
    <w:rsid w:val="004C5636"/>
    <w:rsid w:val="004D0F92"/>
    <w:rsid w:val="004D1309"/>
    <w:rsid w:val="004D2284"/>
    <w:rsid w:val="004D48FF"/>
    <w:rsid w:val="004D638C"/>
    <w:rsid w:val="004E213C"/>
    <w:rsid w:val="004E2F2C"/>
    <w:rsid w:val="004E60C3"/>
    <w:rsid w:val="004E62DA"/>
    <w:rsid w:val="004E6396"/>
    <w:rsid w:val="004E7CEF"/>
    <w:rsid w:val="004F05E0"/>
    <w:rsid w:val="004F2768"/>
    <w:rsid w:val="004F343C"/>
    <w:rsid w:val="004F529F"/>
    <w:rsid w:val="004F611F"/>
    <w:rsid w:val="004F7D9F"/>
    <w:rsid w:val="00502456"/>
    <w:rsid w:val="00503463"/>
    <w:rsid w:val="00506C76"/>
    <w:rsid w:val="00507A8B"/>
    <w:rsid w:val="00512530"/>
    <w:rsid w:val="005153CD"/>
    <w:rsid w:val="005230FD"/>
    <w:rsid w:val="00525006"/>
    <w:rsid w:val="00526F03"/>
    <w:rsid w:val="00530F09"/>
    <w:rsid w:val="00532B60"/>
    <w:rsid w:val="00535F72"/>
    <w:rsid w:val="005376F1"/>
    <w:rsid w:val="005401D3"/>
    <w:rsid w:val="005402C0"/>
    <w:rsid w:val="00541E71"/>
    <w:rsid w:val="00543F7A"/>
    <w:rsid w:val="00546DB6"/>
    <w:rsid w:val="00551933"/>
    <w:rsid w:val="00551AEE"/>
    <w:rsid w:val="005530D3"/>
    <w:rsid w:val="00556EAA"/>
    <w:rsid w:val="00561CCB"/>
    <w:rsid w:val="005633FA"/>
    <w:rsid w:val="00565312"/>
    <w:rsid w:val="00567CB2"/>
    <w:rsid w:val="00571015"/>
    <w:rsid w:val="005747BE"/>
    <w:rsid w:val="0057581E"/>
    <w:rsid w:val="00575FC9"/>
    <w:rsid w:val="00580DEC"/>
    <w:rsid w:val="0058363C"/>
    <w:rsid w:val="00583DBB"/>
    <w:rsid w:val="0058687B"/>
    <w:rsid w:val="00587F8E"/>
    <w:rsid w:val="0059005F"/>
    <w:rsid w:val="00591507"/>
    <w:rsid w:val="00593902"/>
    <w:rsid w:val="00594825"/>
    <w:rsid w:val="00596000"/>
    <w:rsid w:val="00597140"/>
    <w:rsid w:val="00597F1B"/>
    <w:rsid w:val="005A0B16"/>
    <w:rsid w:val="005A1AE0"/>
    <w:rsid w:val="005A2C0E"/>
    <w:rsid w:val="005B06BE"/>
    <w:rsid w:val="005B1CE7"/>
    <w:rsid w:val="005B36E2"/>
    <w:rsid w:val="005B55FE"/>
    <w:rsid w:val="005B5DFF"/>
    <w:rsid w:val="005C177E"/>
    <w:rsid w:val="005C3D5A"/>
    <w:rsid w:val="005C5D22"/>
    <w:rsid w:val="005D013D"/>
    <w:rsid w:val="005D248F"/>
    <w:rsid w:val="005E3699"/>
    <w:rsid w:val="005E3EE3"/>
    <w:rsid w:val="005E52C2"/>
    <w:rsid w:val="005E5A13"/>
    <w:rsid w:val="005E6292"/>
    <w:rsid w:val="005E70C0"/>
    <w:rsid w:val="005F31D4"/>
    <w:rsid w:val="005F36A3"/>
    <w:rsid w:val="005F3D95"/>
    <w:rsid w:val="005F6123"/>
    <w:rsid w:val="005F6336"/>
    <w:rsid w:val="005F70AA"/>
    <w:rsid w:val="005F7849"/>
    <w:rsid w:val="006004D8"/>
    <w:rsid w:val="00600CDD"/>
    <w:rsid w:val="00602637"/>
    <w:rsid w:val="0060475A"/>
    <w:rsid w:val="0060567C"/>
    <w:rsid w:val="006064B0"/>
    <w:rsid w:val="00606B77"/>
    <w:rsid w:val="00607000"/>
    <w:rsid w:val="0060705B"/>
    <w:rsid w:val="00607393"/>
    <w:rsid w:val="0061473E"/>
    <w:rsid w:val="006158A6"/>
    <w:rsid w:val="00616477"/>
    <w:rsid w:val="00617E0B"/>
    <w:rsid w:val="00617F85"/>
    <w:rsid w:val="0062059D"/>
    <w:rsid w:val="00621AA9"/>
    <w:rsid w:val="00621EA3"/>
    <w:rsid w:val="006249C9"/>
    <w:rsid w:val="00627283"/>
    <w:rsid w:val="006307BA"/>
    <w:rsid w:val="00631A27"/>
    <w:rsid w:val="00631F3E"/>
    <w:rsid w:val="00636DBF"/>
    <w:rsid w:val="006373F0"/>
    <w:rsid w:val="00642A43"/>
    <w:rsid w:val="00643494"/>
    <w:rsid w:val="00644BCC"/>
    <w:rsid w:val="00646DE4"/>
    <w:rsid w:val="00652AD1"/>
    <w:rsid w:val="006531C6"/>
    <w:rsid w:val="00656E6F"/>
    <w:rsid w:val="0066287B"/>
    <w:rsid w:val="00662C6B"/>
    <w:rsid w:val="00666632"/>
    <w:rsid w:val="00666F8F"/>
    <w:rsid w:val="006678AF"/>
    <w:rsid w:val="00670308"/>
    <w:rsid w:val="00670BA5"/>
    <w:rsid w:val="00672ADD"/>
    <w:rsid w:val="00676332"/>
    <w:rsid w:val="006772E6"/>
    <w:rsid w:val="006777F8"/>
    <w:rsid w:val="006804E4"/>
    <w:rsid w:val="00680EA7"/>
    <w:rsid w:val="006821A8"/>
    <w:rsid w:val="00682517"/>
    <w:rsid w:val="006847A3"/>
    <w:rsid w:val="00684B89"/>
    <w:rsid w:val="0068571C"/>
    <w:rsid w:val="0068749D"/>
    <w:rsid w:val="00690A84"/>
    <w:rsid w:val="0069203F"/>
    <w:rsid w:val="00692596"/>
    <w:rsid w:val="006A135B"/>
    <w:rsid w:val="006A2147"/>
    <w:rsid w:val="006A2213"/>
    <w:rsid w:val="006A3BA6"/>
    <w:rsid w:val="006A4756"/>
    <w:rsid w:val="006A48AF"/>
    <w:rsid w:val="006A4F3E"/>
    <w:rsid w:val="006A5C3A"/>
    <w:rsid w:val="006A5FDF"/>
    <w:rsid w:val="006B15DF"/>
    <w:rsid w:val="006B413E"/>
    <w:rsid w:val="006B6001"/>
    <w:rsid w:val="006B69FF"/>
    <w:rsid w:val="006C2745"/>
    <w:rsid w:val="006C36F4"/>
    <w:rsid w:val="006C3815"/>
    <w:rsid w:val="006D2003"/>
    <w:rsid w:val="006D4FD4"/>
    <w:rsid w:val="006E0D76"/>
    <w:rsid w:val="006E1213"/>
    <w:rsid w:val="006E24C9"/>
    <w:rsid w:val="006E2F4F"/>
    <w:rsid w:val="006E3ACA"/>
    <w:rsid w:val="006E5AB7"/>
    <w:rsid w:val="006E6A43"/>
    <w:rsid w:val="006F1F9C"/>
    <w:rsid w:val="006F2C25"/>
    <w:rsid w:val="006F3A15"/>
    <w:rsid w:val="006F4864"/>
    <w:rsid w:val="006F4D3F"/>
    <w:rsid w:val="006F543F"/>
    <w:rsid w:val="006F59A7"/>
    <w:rsid w:val="00700B4F"/>
    <w:rsid w:val="007015CA"/>
    <w:rsid w:val="00704C7B"/>
    <w:rsid w:val="007050BA"/>
    <w:rsid w:val="00705F7E"/>
    <w:rsid w:val="00710DCD"/>
    <w:rsid w:val="007111A1"/>
    <w:rsid w:val="00713C86"/>
    <w:rsid w:val="007175E3"/>
    <w:rsid w:val="007224E2"/>
    <w:rsid w:val="007225D8"/>
    <w:rsid w:val="007238C4"/>
    <w:rsid w:val="007248B3"/>
    <w:rsid w:val="00725402"/>
    <w:rsid w:val="00725689"/>
    <w:rsid w:val="00725BE0"/>
    <w:rsid w:val="00730DE6"/>
    <w:rsid w:val="007318AC"/>
    <w:rsid w:val="007333C7"/>
    <w:rsid w:val="007351D7"/>
    <w:rsid w:val="00737070"/>
    <w:rsid w:val="00737F6B"/>
    <w:rsid w:val="0074418D"/>
    <w:rsid w:val="0074454C"/>
    <w:rsid w:val="00745775"/>
    <w:rsid w:val="007462D0"/>
    <w:rsid w:val="0074683C"/>
    <w:rsid w:val="00751A3F"/>
    <w:rsid w:val="00756439"/>
    <w:rsid w:val="00757571"/>
    <w:rsid w:val="00762FB2"/>
    <w:rsid w:val="00764EF3"/>
    <w:rsid w:val="00767B74"/>
    <w:rsid w:val="007737A6"/>
    <w:rsid w:val="007816F3"/>
    <w:rsid w:val="00782BBE"/>
    <w:rsid w:val="00787B61"/>
    <w:rsid w:val="0079052F"/>
    <w:rsid w:val="00794F47"/>
    <w:rsid w:val="0079624C"/>
    <w:rsid w:val="007A2220"/>
    <w:rsid w:val="007A243D"/>
    <w:rsid w:val="007A277C"/>
    <w:rsid w:val="007A3559"/>
    <w:rsid w:val="007B02D3"/>
    <w:rsid w:val="007B0883"/>
    <w:rsid w:val="007B501B"/>
    <w:rsid w:val="007B52D1"/>
    <w:rsid w:val="007B5F11"/>
    <w:rsid w:val="007C2239"/>
    <w:rsid w:val="007C35A3"/>
    <w:rsid w:val="007C35D4"/>
    <w:rsid w:val="007C3CB5"/>
    <w:rsid w:val="007C45CD"/>
    <w:rsid w:val="007C5C58"/>
    <w:rsid w:val="007C6329"/>
    <w:rsid w:val="007C646D"/>
    <w:rsid w:val="007C6D95"/>
    <w:rsid w:val="007D1745"/>
    <w:rsid w:val="007D1825"/>
    <w:rsid w:val="007D3502"/>
    <w:rsid w:val="007D38C8"/>
    <w:rsid w:val="007D501E"/>
    <w:rsid w:val="007D5293"/>
    <w:rsid w:val="007D63E8"/>
    <w:rsid w:val="007D67FF"/>
    <w:rsid w:val="007E12C8"/>
    <w:rsid w:val="007E1BAA"/>
    <w:rsid w:val="007E453D"/>
    <w:rsid w:val="007E4A3D"/>
    <w:rsid w:val="007F06DB"/>
    <w:rsid w:val="007F5C31"/>
    <w:rsid w:val="007F7D4A"/>
    <w:rsid w:val="00800C04"/>
    <w:rsid w:val="0080197A"/>
    <w:rsid w:val="00803588"/>
    <w:rsid w:val="0080574E"/>
    <w:rsid w:val="0080658A"/>
    <w:rsid w:val="00807124"/>
    <w:rsid w:val="008123FC"/>
    <w:rsid w:val="008126A2"/>
    <w:rsid w:val="00813671"/>
    <w:rsid w:val="00820D00"/>
    <w:rsid w:val="008256A9"/>
    <w:rsid w:val="00830AFA"/>
    <w:rsid w:val="00832A19"/>
    <w:rsid w:val="0083342F"/>
    <w:rsid w:val="00833A7A"/>
    <w:rsid w:val="0083685F"/>
    <w:rsid w:val="00837437"/>
    <w:rsid w:val="0083758A"/>
    <w:rsid w:val="008412BB"/>
    <w:rsid w:val="00842FE1"/>
    <w:rsid w:val="00843778"/>
    <w:rsid w:val="008439D2"/>
    <w:rsid w:val="008440AF"/>
    <w:rsid w:val="008443E8"/>
    <w:rsid w:val="00846879"/>
    <w:rsid w:val="008521BB"/>
    <w:rsid w:val="0085464F"/>
    <w:rsid w:val="008547FB"/>
    <w:rsid w:val="0085499E"/>
    <w:rsid w:val="00856A13"/>
    <w:rsid w:val="00856A3B"/>
    <w:rsid w:val="00856B0E"/>
    <w:rsid w:val="00857477"/>
    <w:rsid w:val="00857ABE"/>
    <w:rsid w:val="00860F34"/>
    <w:rsid w:val="00861695"/>
    <w:rsid w:val="00861DC0"/>
    <w:rsid w:val="008623CE"/>
    <w:rsid w:val="008673D8"/>
    <w:rsid w:val="00870732"/>
    <w:rsid w:val="00872F48"/>
    <w:rsid w:val="00874187"/>
    <w:rsid w:val="00876742"/>
    <w:rsid w:val="00881033"/>
    <w:rsid w:val="00883073"/>
    <w:rsid w:val="008850BB"/>
    <w:rsid w:val="00890D7B"/>
    <w:rsid w:val="0089280A"/>
    <w:rsid w:val="00894DD1"/>
    <w:rsid w:val="008963A9"/>
    <w:rsid w:val="008966FD"/>
    <w:rsid w:val="00897504"/>
    <w:rsid w:val="008A0E11"/>
    <w:rsid w:val="008A1352"/>
    <w:rsid w:val="008A246D"/>
    <w:rsid w:val="008A4A30"/>
    <w:rsid w:val="008A5D95"/>
    <w:rsid w:val="008B1365"/>
    <w:rsid w:val="008B2865"/>
    <w:rsid w:val="008C2C4E"/>
    <w:rsid w:val="008C440D"/>
    <w:rsid w:val="008D0501"/>
    <w:rsid w:val="008D062F"/>
    <w:rsid w:val="008D0B83"/>
    <w:rsid w:val="008D11A3"/>
    <w:rsid w:val="008D3612"/>
    <w:rsid w:val="008D4198"/>
    <w:rsid w:val="008D6013"/>
    <w:rsid w:val="008D7BC5"/>
    <w:rsid w:val="008E27BC"/>
    <w:rsid w:val="008E3898"/>
    <w:rsid w:val="008E4094"/>
    <w:rsid w:val="008E4399"/>
    <w:rsid w:val="008F03AD"/>
    <w:rsid w:val="008F2FCE"/>
    <w:rsid w:val="008F307B"/>
    <w:rsid w:val="008F7919"/>
    <w:rsid w:val="009009ED"/>
    <w:rsid w:val="00901E20"/>
    <w:rsid w:val="009103F3"/>
    <w:rsid w:val="00910414"/>
    <w:rsid w:val="009109FC"/>
    <w:rsid w:val="00912BE8"/>
    <w:rsid w:val="0091339D"/>
    <w:rsid w:val="00914B8E"/>
    <w:rsid w:val="00915E7B"/>
    <w:rsid w:val="009167AE"/>
    <w:rsid w:val="00921683"/>
    <w:rsid w:val="009237CF"/>
    <w:rsid w:val="00924F7E"/>
    <w:rsid w:val="009257CD"/>
    <w:rsid w:val="00927BBA"/>
    <w:rsid w:val="009360F2"/>
    <w:rsid w:val="00937833"/>
    <w:rsid w:val="00937C10"/>
    <w:rsid w:val="00942736"/>
    <w:rsid w:val="0095248A"/>
    <w:rsid w:val="00954333"/>
    <w:rsid w:val="00955D95"/>
    <w:rsid w:val="009563F5"/>
    <w:rsid w:val="00960295"/>
    <w:rsid w:val="009710AC"/>
    <w:rsid w:val="00971D03"/>
    <w:rsid w:val="00972949"/>
    <w:rsid w:val="00973477"/>
    <w:rsid w:val="00973E75"/>
    <w:rsid w:val="00975695"/>
    <w:rsid w:val="0097687B"/>
    <w:rsid w:val="00976C66"/>
    <w:rsid w:val="009803CF"/>
    <w:rsid w:val="00986D09"/>
    <w:rsid w:val="00991310"/>
    <w:rsid w:val="009919E7"/>
    <w:rsid w:val="00991C2B"/>
    <w:rsid w:val="009923DF"/>
    <w:rsid w:val="00992A88"/>
    <w:rsid w:val="00992E9A"/>
    <w:rsid w:val="009A0601"/>
    <w:rsid w:val="009A1B0B"/>
    <w:rsid w:val="009A240E"/>
    <w:rsid w:val="009A4CD8"/>
    <w:rsid w:val="009A5090"/>
    <w:rsid w:val="009A54D3"/>
    <w:rsid w:val="009A7839"/>
    <w:rsid w:val="009A7D8B"/>
    <w:rsid w:val="009A7E93"/>
    <w:rsid w:val="009B034F"/>
    <w:rsid w:val="009B3789"/>
    <w:rsid w:val="009B422A"/>
    <w:rsid w:val="009B56C9"/>
    <w:rsid w:val="009C41C8"/>
    <w:rsid w:val="009D2E90"/>
    <w:rsid w:val="009D3397"/>
    <w:rsid w:val="009D4EE1"/>
    <w:rsid w:val="009D7982"/>
    <w:rsid w:val="009E0394"/>
    <w:rsid w:val="009E0AA9"/>
    <w:rsid w:val="009E45F7"/>
    <w:rsid w:val="009E6592"/>
    <w:rsid w:val="009F183D"/>
    <w:rsid w:val="009F376A"/>
    <w:rsid w:val="009F41E1"/>
    <w:rsid w:val="009F55F1"/>
    <w:rsid w:val="009F6BCD"/>
    <w:rsid w:val="00A00491"/>
    <w:rsid w:val="00A026E9"/>
    <w:rsid w:val="00A045D7"/>
    <w:rsid w:val="00A04E54"/>
    <w:rsid w:val="00A0677A"/>
    <w:rsid w:val="00A14729"/>
    <w:rsid w:val="00A2110A"/>
    <w:rsid w:val="00A22D14"/>
    <w:rsid w:val="00A22FD9"/>
    <w:rsid w:val="00A25AA8"/>
    <w:rsid w:val="00A3442F"/>
    <w:rsid w:val="00A34F20"/>
    <w:rsid w:val="00A35B0A"/>
    <w:rsid w:val="00A35F74"/>
    <w:rsid w:val="00A37C57"/>
    <w:rsid w:val="00A408E7"/>
    <w:rsid w:val="00A40ED1"/>
    <w:rsid w:val="00A41261"/>
    <w:rsid w:val="00A42602"/>
    <w:rsid w:val="00A4288A"/>
    <w:rsid w:val="00A42DA8"/>
    <w:rsid w:val="00A4469A"/>
    <w:rsid w:val="00A50DD8"/>
    <w:rsid w:val="00A52416"/>
    <w:rsid w:val="00A535A8"/>
    <w:rsid w:val="00A554A5"/>
    <w:rsid w:val="00A55582"/>
    <w:rsid w:val="00A55A97"/>
    <w:rsid w:val="00A56FBA"/>
    <w:rsid w:val="00A602EF"/>
    <w:rsid w:val="00A6225F"/>
    <w:rsid w:val="00A7230D"/>
    <w:rsid w:val="00A7308B"/>
    <w:rsid w:val="00A74B02"/>
    <w:rsid w:val="00A77288"/>
    <w:rsid w:val="00A80236"/>
    <w:rsid w:val="00A841BA"/>
    <w:rsid w:val="00A844FA"/>
    <w:rsid w:val="00A84BEF"/>
    <w:rsid w:val="00A94A3F"/>
    <w:rsid w:val="00A95D42"/>
    <w:rsid w:val="00A96440"/>
    <w:rsid w:val="00AA1AD4"/>
    <w:rsid w:val="00AA3F05"/>
    <w:rsid w:val="00AA443D"/>
    <w:rsid w:val="00AA5384"/>
    <w:rsid w:val="00AA69B2"/>
    <w:rsid w:val="00AA74B2"/>
    <w:rsid w:val="00AB323A"/>
    <w:rsid w:val="00AB5146"/>
    <w:rsid w:val="00AB6059"/>
    <w:rsid w:val="00AB68A9"/>
    <w:rsid w:val="00AB6CB6"/>
    <w:rsid w:val="00AB6EAD"/>
    <w:rsid w:val="00AC3FCC"/>
    <w:rsid w:val="00AC4A8B"/>
    <w:rsid w:val="00AC5D04"/>
    <w:rsid w:val="00AC69E2"/>
    <w:rsid w:val="00AC778F"/>
    <w:rsid w:val="00AD0F23"/>
    <w:rsid w:val="00AD21E5"/>
    <w:rsid w:val="00AD5E4C"/>
    <w:rsid w:val="00AE0359"/>
    <w:rsid w:val="00AE7D48"/>
    <w:rsid w:val="00AF35A6"/>
    <w:rsid w:val="00AF3B0A"/>
    <w:rsid w:val="00AF4506"/>
    <w:rsid w:val="00AF46B6"/>
    <w:rsid w:val="00AF48FD"/>
    <w:rsid w:val="00AF4E66"/>
    <w:rsid w:val="00AF77B1"/>
    <w:rsid w:val="00B013CC"/>
    <w:rsid w:val="00B033E7"/>
    <w:rsid w:val="00B03D60"/>
    <w:rsid w:val="00B04207"/>
    <w:rsid w:val="00B10FFB"/>
    <w:rsid w:val="00B11958"/>
    <w:rsid w:val="00B149C6"/>
    <w:rsid w:val="00B152B0"/>
    <w:rsid w:val="00B15B0F"/>
    <w:rsid w:val="00B22D10"/>
    <w:rsid w:val="00B235CB"/>
    <w:rsid w:val="00B238AB"/>
    <w:rsid w:val="00B23CE0"/>
    <w:rsid w:val="00B259EF"/>
    <w:rsid w:val="00B26B60"/>
    <w:rsid w:val="00B26D3F"/>
    <w:rsid w:val="00B26E16"/>
    <w:rsid w:val="00B26E9F"/>
    <w:rsid w:val="00B304EF"/>
    <w:rsid w:val="00B3064C"/>
    <w:rsid w:val="00B35B88"/>
    <w:rsid w:val="00B36235"/>
    <w:rsid w:val="00B37CAF"/>
    <w:rsid w:val="00B41B8F"/>
    <w:rsid w:val="00B41F53"/>
    <w:rsid w:val="00B42133"/>
    <w:rsid w:val="00B430D3"/>
    <w:rsid w:val="00B4457B"/>
    <w:rsid w:val="00B4672D"/>
    <w:rsid w:val="00B5266A"/>
    <w:rsid w:val="00B53C6F"/>
    <w:rsid w:val="00B5560C"/>
    <w:rsid w:val="00B56900"/>
    <w:rsid w:val="00B67C89"/>
    <w:rsid w:val="00B700B1"/>
    <w:rsid w:val="00B703BA"/>
    <w:rsid w:val="00B72D09"/>
    <w:rsid w:val="00B72D0F"/>
    <w:rsid w:val="00B74A3E"/>
    <w:rsid w:val="00B820DB"/>
    <w:rsid w:val="00B82253"/>
    <w:rsid w:val="00B8600F"/>
    <w:rsid w:val="00B8757A"/>
    <w:rsid w:val="00B8799C"/>
    <w:rsid w:val="00B912FF"/>
    <w:rsid w:val="00B91C8C"/>
    <w:rsid w:val="00B94A7B"/>
    <w:rsid w:val="00B96185"/>
    <w:rsid w:val="00B96C28"/>
    <w:rsid w:val="00BA0BAC"/>
    <w:rsid w:val="00BA14B5"/>
    <w:rsid w:val="00BA65D1"/>
    <w:rsid w:val="00BB29B8"/>
    <w:rsid w:val="00BB3297"/>
    <w:rsid w:val="00BB4736"/>
    <w:rsid w:val="00BB6486"/>
    <w:rsid w:val="00BB67DE"/>
    <w:rsid w:val="00BC3137"/>
    <w:rsid w:val="00BC3A6A"/>
    <w:rsid w:val="00BC56F8"/>
    <w:rsid w:val="00BC7948"/>
    <w:rsid w:val="00BD01D6"/>
    <w:rsid w:val="00BD27DF"/>
    <w:rsid w:val="00BD3044"/>
    <w:rsid w:val="00BD4299"/>
    <w:rsid w:val="00BD4381"/>
    <w:rsid w:val="00BD675A"/>
    <w:rsid w:val="00BD7328"/>
    <w:rsid w:val="00BD7E8E"/>
    <w:rsid w:val="00BE1F17"/>
    <w:rsid w:val="00BE36AB"/>
    <w:rsid w:val="00BE43B2"/>
    <w:rsid w:val="00BE4FC8"/>
    <w:rsid w:val="00BE6026"/>
    <w:rsid w:val="00BE6AC8"/>
    <w:rsid w:val="00BE6E67"/>
    <w:rsid w:val="00BF25DF"/>
    <w:rsid w:val="00BF3FE5"/>
    <w:rsid w:val="00BF4713"/>
    <w:rsid w:val="00BF4BF4"/>
    <w:rsid w:val="00BF6850"/>
    <w:rsid w:val="00BF78BC"/>
    <w:rsid w:val="00C0092B"/>
    <w:rsid w:val="00C035C0"/>
    <w:rsid w:val="00C03E84"/>
    <w:rsid w:val="00C0497C"/>
    <w:rsid w:val="00C12028"/>
    <w:rsid w:val="00C1418A"/>
    <w:rsid w:val="00C15C0C"/>
    <w:rsid w:val="00C16BD5"/>
    <w:rsid w:val="00C16F5C"/>
    <w:rsid w:val="00C27570"/>
    <w:rsid w:val="00C300AF"/>
    <w:rsid w:val="00C336D4"/>
    <w:rsid w:val="00C35ECE"/>
    <w:rsid w:val="00C3622C"/>
    <w:rsid w:val="00C364F1"/>
    <w:rsid w:val="00C3740E"/>
    <w:rsid w:val="00C377DF"/>
    <w:rsid w:val="00C41476"/>
    <w:rsid w:val="00C453F7"/>
    <w:rsid w:val="00C506BE"/>
    <w:rsid w:val="00C51B85"/>
    <w:rsid w:val="00C52381"/>
    <w:rsid w:val="00C53721"/>
    <w:rsid w:val="00C574F8"/>
    <w:rsid w:val="00C622B2"/>
    <w:rsid w:val="00C6286F"/>
    <w:rsid w:val="00C63150"/>
    <w:rsid w:val="00C63B47"/>
    <w:rsid w:val="00C679FA"/>
    <w:rsid w:val="00C71A2D"/>
    <w:rsid w:val="00C746A1"/>
    <w:rsid w:val="00C75355"/>
    <w:rsid w:val="00C808B7"/>
    <w:rsid w:val="00C812E1"/>
    <w:rsid w:val="00C8185D"/>
    <w:rsid w:val="00C825F5"/>
    <w:rsid w:val="00C8379B"/>
    <w:rsid w:val="00C84EE5"/>
    <w:rsid w:val="00C86A06"/>
    <w:rsid w:val="00C8719E"/>
    <w:rsid w:val="00C9027C"/>
    <w:rsid w:val="00C90BA8"/>
    <w:rsid w:val="00C94496"/>
    <w:rsid w:val="00C95511"/>
    <w:rsid w:val="00CA0A37"/>
    <w:rsid w:val="00CA773C"/>
    <w:rsid w:val="00CB114E"/>
    <w:rsid w:val="00CB1A1D"/>
    <w:rsid w:val="00CB3223"/>
    <w:rsid w:val="00CB4A00"/>
    <w:rsid w:val="00CB51DE"/>
    <w:rsid w:val="00CB57FB"/>
    <w:rsid w:val="00CB6A37"/>
    <w:rsid w:val="00CB7D1B"/>
    <w:rsid w:val="00CC1162"/>
    <w:rsid w:val="00CC1B59"/>
    <w:rsid w:val="00CC2C45"/>
    <w:rsid w:val="00CC2C5F"/>
    <w:rsid w:val="00CC3445"/>
    <w:rsid w:val="00CC6D73"/>
    <w:rsid w:val="00CC7856"/>
    <w:rsid w:val="00CC7A38"/>
    <w:rsid w:val="00CD0A80"/>
    <w:rsid w:val="00CD120B"/>
    <w:rsid w:val="00CD407D"/>
    <w:rsid w:val="00CD4232"/>
    <w:rsid w:val="00CD4C51"/>
    <w:rsid w:val="00CD5B6E"/>
    <w:rsid w:val="00CD5E8E"/>
    <w:rsid w:val="00CE075D"/>
    <w:rsid w:val="00CE0B30"/>
    <w:rsid w:val="00CE2FBF"/>
    <w:rsid w:val="00CF141D"/>
    <w:rsid w:val="00CF3050"/>
    <w:rsid w:val="00CF3B79"/>
    <w:rsid w:val="00CF5187"/>
    <w:rsid w:val="00CF5529"/>
    <w:rsid w:val="00CF683D"/>
    <w:rsid w:val="00CF6BAF"/>
    <w:rsid w:val="00D00D84"/>
    <w:rsid w:val="00D018AB"/>
    <w:rsid w:val="00D03044"/>
    <w:rsid w:val="00D06632"/>
    <w:rsid w:val="00D073F8"/>
    <w:rsid w:val="00D1092F"/>
    <w:rsid w:val="00D110FD"/>
    <w:rsid w:val="00D1189A"/>
    <w:rsid w:val="00D1205A"/>
    <w:rsid w:val="00D135E4"/>
    <w:rsid w:val="00D138E8"/>
    <w:rsid w:val="00D1627F"/>
    <w:rsid w:val="00D170A1"/>
    <w:rsid w:val="00D2045F"/>
    <w:rsid w:val="00D20C25"/>
    <w:rsid w:val="00D23D14"/>
    <w:rsid w:val="00D24AB6"/>
    <w:rsid w:val="00D26B50"/>
    <w:rsid w:val="00D3191A"/>
    <w:rsid w:val="00D372B4"/>
    <w:rsid w:val="00D40AFE"/>
    <w:rsid w:val="00D44064"/>
    <w:rsid w:val="00D455A1"/>
    <w:rsid w:val="00D45AFF"/>
    <w:rsid w:val="00D47CDE"/>
    <w:rsid w:val="00D517EC"/>
    <w:rsid w:val="00D51D49"/>
    <w:rsid w:val="00D542CE"/>
    <w:rsid w:val="00D56169"/>
    <w:rsid w:val="00D56B2F"/>
    <w:rsid w:val="00D57582"/>
    <w:rsid w:val="00D632AB"/>
    <w:rsid w:val="00D63353"/>
    <w:rsid w:val="00D6413F"/>
    <w:rsid w:val="00D64A93"/>
    <w:rsid w:val="00D65D55"/>
    <w:rsid w:val="00D666E3"/>
    <w:rsid w:val="00D71660"/>
    <w:rsid w:val="00D71A2A"/>
    <w:rsid w:val="00D7405F"/>
    <w:rsid w:val="00D75729"/>
    <w:rsid w:val="00D76019"/>
    <w:rsid w:val="00D80892"/>
    <w:rsid w:val="00D82C9B"/>
    <w:rsid w:val="00D831DA"/>
    <w:rsid w:val="00D847F1"/>
    <w:rsid w:val="00D86D30"/>
    <w:rsid w:val="00D90CFA"/>
    <w:rsid w:val="00D942C7"/>
    <w:rsid w:val="00D94980"/>
    <w:rsid w:val="00D96149"/>
    <w:rsid w:val="00DA2862"/>
    <w:rsid w:val="00DA4A86"/>
    <w:rsid w:val="00DA5BCD"/>
    <w:rsid w:val="00DA69A4"/>
    <w:rsid w:val="00DB1D61"/>
    <w:rsid w:val="00DB237E"/>
    <w:rsid w:val="00DB38E5"/>
    <w:rsid w:val="00DB3A03"/>
    <w:rsid w:val="00DB3E13"/>
    <w:rsid w:val="00DB4215"/>
    <w:rsid w:val="00DB5D14"/>
    <w:rsid w:val="00DB66AA"/>
    <w:rsid w:val="00DC06D4"/>
    <w:rsid w:val="00DC0EA6"/>
    <w:rsid w:val="00DC3016"/>
    <w:rsid w:val="00DC30BF"/>
    <w:rsid w:val="00DC3942"/>
    <w:rsid w:val="00DC4AA2"/>
    <w:rsid w:val="00DC59BB"/>
    <w:rsid w:val="00DD0128"/>
    <w:rsid w:val="00DD23CD"/>
    <w:rsid w:val="00DD7266"/>
    <w:rsid w:val="00DD7D1D"/>
    <w:rsid w:val="00DE0B86"/>
    <w:rsid w:val="00DE100B"/>
    <w:rsid w:val="00DE12DF"/>
    <w:rsid w:val="00DE4BBA"/>
    <w:rsid w:val="00DF2549"/>
    <w:rsid w:val="00DF39B0"/>
    <w:rsid w:val="00DF4EE6"/>
    <w:rsid w:val="00DF53E3"/>
    <w:rsid w:val="00DF5F59"/>
    <w:rsid w:val="00E029E1"/>
    <w:rsid w:val="00E07483"/>
    <w:rsid w:val="00E14B2B"/>
    <w:rsid w:val="00E16E21"/>
    <w:rsid w:val="00E17307"/>
    <w:rsid w:val="00E17D0E"/>
    <w:rsid w:val="00E22A3A"/>
    <w:rsid w:val="00E25B6F"/>
    <w:rsid w:val="00E26615"/>
    <w:rsid w:val="00E317E1"/>
    <w:rsid w:val="00E32E35"/>
    <w:rsid w:val="00E34907"/>
    <w:rsid w:val="00E36F59"/>
    <w:rsid w:val="00E37FE8"/>
    <w:rsid w:val="00E42365"/>
    <w:rsid w:val="00E428E7"/>
    <w:rsid w:val="00E50633"/>
    <w:rsid w:val="00E50719"/>
    <w:rsid w:val="00E5132A"/>
    <w:rsid w:val="00E52C64"/>
    <w:rsid w:val="00E565AF"/>
    <w:rsid w:val="00E5758D"/>
    <w:rsid w:val="00E62334"/>
    <w:rsid w:val="00E63CA9"/>
    <w:rsid w:val="00E64D1D"/>
    <w:rsid w:val="00E65A9E"/>
    <w:rsid w:val="00E6698D"/>
    <w:rsid w:val="00E67232"/>
    <w:rsid w:val="00E675A1"/>
    <w:rsid w:val="00E67999"/>
    <w:rsid w:val="00E67A0F"/>
    <w:rsid w:val="00E70F06"/>
    <w:rsid w:val="00E718B5"/>
    <w:rsid w:val="00E71E58"/>
    <w:rsid w:val="00E7347D"/>
    <w:rsid w:val="00E73831"/>
    <w:rsid w:val="00E76CB7"/>
    <w:rsid w:val="00E80A58"/>
    <w:rsid w:val="00E81CB4"/>
    <w:rsid w:val="00E86796"/>
    <w:rsid w:val="00E875F5"/>
    <w:rsid w:val="00E87B4C"/>
    <w:rsid w:val="00E91627"/>
    <w:rsid w:val="00E9373F"/>
    <w:rsid w:val="00E937D5"/>
    <w:rsid w:val="00E93E50"/>
    <w:rsid w:val="00E95128"/>
    <w:rsid w:val="00E96842"/>
    <w:rsid w:val="00E972D8"/>
    <w:rsid w:val="00E97D54"/>
    <w:rsid w:val="00EA2CE8"/>
    <w:rsid w:val="00EA604C"/>
    <w:rsid w:val="00EA73BA"/>
    <w:rsid w:val="00EA7868"/>
    <w:rsid w:val="00EA7E44"/>
    <w:rsid w:val="00EB1EB6"/>
    <w:rsid w:val="00EB2905"/>
    <w:rsid w:val="00EB313D"/>
    <w:rsid w:val="00EB4773"/>
    <w:rsid w:val="00EB7497"/>
    <w:rsid w:val="00EB7B6C"/>
    <w:rsid w:val="00EC08E1"/>
    <w:rsid w:val="00EC449A"/>
    <w:rsid w:val="00EC5CCF"/>
    <w:rsid w:val="00EC60B0"/>
    <w:rsid w:val="00EC66E0"/>
    <w:rsid w:val="00EC7D8D"/>
    <w:rsid w:val="00ED022B"/>
    <w:rsid w:val="00ED13A3"/>
    <w:rsid w:val="00ED4370"/>
    <w:rsid w:val="00ED46D7"/>
    <w:rsid w:val="00ED4A6E"/>
    <w:rsid w:val="00ED4AA8"/>
    <w:rsid w:val="00EE0F2C"/>
    <w:rsid w:val="00EE248D"/>
    <w:rsid w:val="00EE27CD"/>
    <w:rsid w:val="00EE2C1B"/>
    <w:rsid w:val="00EE70A5"/>
    <w:rsid w:val="00EF5873"/>
    <w:rsid w:val="00EF7AB3"/>
    <w:rsid w:val="00F00824"/>
    <w:rsid w:val="00F03AB8"/>
    <w:rsid w:val="00F063FF"/>
    <w:rsid w:val="00F07467"/>
    <w:rsid w:val="00F11757"/>
    <w:rsid w:val="00F1335E"/>
    <w:rsid w:val="00F16399"/>
    <w:rsid w:val="00F177A1"/>
    <w:rsid w:val="00F21E93"/>
    <w:rsid w:val="00F21F48"/>
    <w:rsid w:val="00F22FE7"/>
    <w:rsid w:val="00F232B7"/>
    <w:rsid w:val="00F239D0"/>
    <w:rsid w:val="00F24B7D"/>
    <w:rsid w:val="00F25ABC"/>
    <w:rsid w:val="00F26931"/>
    <w:rsid w:val="00F27157"/>
    <w:rsid w:val="00F27A18"/>
    <w:rsid w:val="00F30E01"/>
    <w:rsid w:val="00F31272"/>
    <w:rsid w:val="00F3309D"/>
    <w:rsid w:val="00F33611"/>
    <w:rsid w:val="00F33B09"/>
    <w:rsid w:val="00F3452B"/>
    <w:rsid w:val="00F35197"/>
    <w:rsid w:val="00F35FD4"/>
    <w:rsid w:val="00F37290"/>
    <w:rsid w:val="00F372F9"/>
    <w:rsid w:val="00F3773B"/>
    <w:rsid w:val="00F37BCA"/>
    <w:rsid w:val="00F422B5"/>
    <w:rsid w:val="00F422BE"/>
    <w:rsid w:val="00F43E9C"/>
    <w:rsid w:val="00F4414B"/>
    <w:rsid w:val="00F53742"/>
    <w:rsid w:val="00F5395D"/>
    <w:rsid w:val="00F53A55"/>
    <w:rsid w:val="00F55919"/>
    <w:rsid w:val="00F55C12"/>
    <w:rsid w:val="00F5694B"/>
    <w:rsid w:val="00F56A13"/>
    <w:rsid w:val="00F60490"/>
    <w:rsid w:val="00F627A2"/>
    <w:rsid w:val="00F62D7A"/>
    <w:rsid w:val="00F642D9"/>
    <w:rsid w:val="00F67AF5"/>
    <w:rsid w:val="00F748A3"/>
    <w:rsid w:val="00F750A6"/>
    <w:rsid w:val="00F75C78"/>
    <w:rsid w:val="00F83557"/>
    <w:rsid w:val="00F87089"/>
    <w:rsid w:val="00F87BE7"/>
    <w:rsid w:val="00F916E2"/>
    <w:rsid w:val="00F92B4B"/>
    <w:rsid w:val="00F93761"/>
    <w:rsid w:val="00FA0A6D"/>
    <w:rsid w:val="00FA392E"/>
    <w:rsid w:val="00FA3EE3"/>
    <w:rsid w:val="00FA6F13"/>
    <w:rsid w:val="00FA7890"/>
    <w:rsid w:val="00FB0DF8"/>
    <w:rsid w:val="00FB1397"/>
    <w:rsid w:val="00FB48FA"/>
    <w:rsid w:val="00FB594B"/>
    <w:rsid w:val="00FB6849"/>
    <w:rsid w:val="00FB7F43"/>
    <w:rsid w:val="00FC2193"/>
    <w:rsid w:val="00FC7280"/>
    <w:rsid w:val="00FD0163"/>
    <w:rsid w:val="00FD106A"/>
    <w:rsid w:val="00FD2091"/>
    <w:rsid w:val="00FD24F2"/>
    <w:rsid w:val="00FE2BE1"/>
    <w:rsid w:val="00FE44F4"/>
    <w:rsid w:val="00FE55F5"/>
    <w:rsid w:val="00FF0C12"/>
    <w:rsid w:val="00FF17B2"/>
    <w:rsid w:val="00FF7A10"/>
    <w:rsid w:val="00FF7DD3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7f7e82,#646464"/>
    </o:shapedefaults>
    <o:shapelayout v:ext="edit">
      <o:idmap v:ext="edit" data="1"/>
    </o:shapelayout>
  </w:shapeDefaults>
  <w:decimalSymbol w:val=","/>
  <w:listSeparator w:val=";"/>
  <w14:docId w14:val="6984E5A5"/>
  <w15:docId w15:val="{D2AFADCA-6967-405C-AF2B-F9BE68B0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7F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7D67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D67FF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D67FF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D67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D67F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D67F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D67F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D67F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D67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D67FF"/>
    <w:pPr>
      <w:tabs>
        <w:tab w:val="center" w:pos="4320"/>
        <w:tab w:val="right" w:pos="8640"/>
      </w:tabs>
      <w:jc w:val="right"/>
    </w:pPr>
    <w:rPr>
      <w:rFonts w:ascii="EYInterstate Light" w:hAnsi="EYInterstate Light"/>
      <w:sz w:val="16"/>
    </w:rPr>
  </w:style>
  <w:style w:type="table" w:styleId="TableGrid">
    <w:name w:val="Table Grid"/>
    <w:basedOn w:val="TableNormal"/>
    <w:rsid w:val="007D67FF"/>
    <w:rPr>
      <w:rFonts w:ascii="Arial" w:hAnsi="Arial"/>
      <w:sz w:val="18"/>
    </w:rPr>
    <w:tblPr>
      <w:tblCellMar>
        <w:left w:w="57" w:type="dxa"/>
        <w:right w:w="57" w:type="dxa"/>
      </w:tblCellMar>
    </w:tblPr>
    <w:tblStylePr w:type="firstRow">
      <w:tblPr/>
      <w:trPr>
        <w:tblHeader/>
      </w:tr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EYNormal">
    <w:name w:val="EY Normal"/>
    <w:link w:val="EYNormalChar"/>
    <w:rsid w:val="007D67FF"/>
    <w:pPr>
      <w:suppressAutoHyphens/>
    </w:pPr>
    <w:rPr>
      <w:rFonts w:ascii="Arial" w:hAnsi="Arial"/>
      <w:kern w:val="12"/>
      <w:sz w:val="22"/>
      <w:szCs w:val="24"/>
      <w:lang w:eastAsia="en-US"/>
    </w:rPr>
  </w:style>
  <w:style w:type="paragraph" w:customStyle="1" w:styleId="EYBodytextwithoutparaspace">
    <w:name w:val="EY Body text (without para space)"/>
    <w:basedOn w:val="EYNormal"/>
    <w:link w:val="EYBodytextwithoutparaspaceCharChar"/>
    <w:rsid w:val="007D67FF"/>
  </w:style>
  <w:style w:type="paragraph" w:customStyle="1" w:styleId="EYBoldsubjectheading">
    <w:name w:val="EY Bold subject heading"/>
    <w:basedOn w:val="EYNormal"/>
    <w:next w:val="EYBodytextwithparaspace"/>
    <w:link w:val="EYBoldsubjectheadingChar"/>
    <w:rsid w:val="007D67FF"/>
    <w:pPr>
      <w:keepNext/>
      <w:spacing w:before="120" w:after="240"/>
    </w:pPr>
    <w:rPr>
      <w:b/>
      <w:sz w:val="26"/>
    </w:rPr>
  </w:style>
  <w:style w:type="paragraph" w:customStyle="1" w:styleId="EYClosure">
    <w:name w:val="EY Closure"/>
    <w:basedOn w:val="EYBodytextwithoutparaspace"/>
    <w:next w:val="EYBodytextwithoutparaspace"/>
    <w:rsid w:val="007D67FF"/>
    <w:pPr>
      <w:spacing w:after="1040"/>
    </w:pPr>
  </w:style>
  <w:style w:type="paragraph" w:customStyle="1" w:styleId="EYAttachment">
    <w:name w:val="EY Attachment"/>
    <w:basedOn w:val="EYBodytextwithoutparaspace"/>
    <w:next w:val="EYBodytextwithoutparaspace"/>
    <w:rsid w:val="007D67FF"/>
    <w:pPr>
      <w:spacing w:before="260"/>
    </w:pPr>
  </w:style>
  <w:style w:type="paragraph" w:customStyle="1" w:styleId="EYContinuationheader">
    <w:name w:val="EY Continuation header"/>
    <w:basedOn w:val="EYBodytextwithoutparaspace"/>
    <w:rsid w:val="007D67FF"/>
    <w:pPr>
      <w:tabs>
        <w:tab w:val="left" w:pos="2495"/>
      </w:tabs>
      <w:spacing w:before="360"/>
      <w:jc w:val="right"/>
    </w:pPr>
  </w:style>
  <w:style w:type="paragraph" w:customStyle="1" w:styleId="EYHeading2">
    <w:name w:val="EY Heading 2"/>
    <w:basedOn w:val="EYHeading1"/>
    <w:next w:val="EYBodytextwithparaspace"/>
    <w:link w:val="EYHeading2Char"/>
    <w:uiPriority w:val="99"/>
    <w:rsid w:val="007D67FF"/>
    <w:pPr>
      <w:spacing w:after="120"/>
    </w:pPr>
    <w:rPr>
      <w:sz w:val="22"/>
    </w:rPr>
  </w:style>
  <w:style w:type="paragraph" w:customStyle="1" w:styleId="EYHeading3">
    <w:name w:val="EY Heading 3"/>
    <w:basedOn w:val="EYHeading1"/>
    <w:next w:val="EYBodytextwithparaspace"/>
    <w:rsid w:val="007D67FF"/>
    <w:pPr>
      <w:spacing w:after="120"/>
    </w:pPr>
    <w:rPr>
      <w:i/>
      <w:sz w:val="22"/>
    </w:rPr>
  </w:style>
  <w:style w:type="paragraph" w:customStyle="1" w:styleId="EYHeading1">
    <w:name w:val="EY Heading 1"/>
    <w:basedOn w:val="EYNormal"/>
    <w:next w:val="EYBodytextwithparaspace"/>
    <w:link w:val="EYHeading1Char"/>
    <w:rsid w:val="007D67FF"/>
    <w:pPr>
      <w:keepNext/>
      <w:spacing w:before="120" w:after="240"/>
    </w:pPr>
    <w:rPr>
      <w:b/>
      <w:sz w:val="26"/>
    </w:rPr>
  </w:style>
  <w:style w:type="paragraph" w:customStyle="1" w:styleId="EYBodytextwithparaspace">
    <w:name w:val="EY Body text (with para space)"/>
    <w:basedOn w:val="EYBodytextwithoutparaspace"/>
    <w:link w:val="EYBodytextwithparaspaceChar"/>
    <w:rsid w:val="007D67FF"/>
    <w:pPr>
      <w:spacing w:after="240"/>
    </w:pPr>
  </w:style>
  <w:style w:type="character" w:customStyle="1" w:styleId="EYNormalChar">
    <w:name w:val="EY Normal Char"/>
    <w:basedOn w:val="DefaultParagraphFont"/>
    <w:link w:val="EYNormal"/>
    <w:rsid w:val="007D67FF"/>
    <w:rPr>
      <w:rFonts w:ascii="Arial" w:hAnsi="Arial"/>
      <w:kern w:val="12"/>
      <w:sz w:val="22"/>
      <w:szCs w:val="24"/>
      <w:lang w:val="en-GB" w:eastAsia="en-US" w:bidi="ar-SA"/>
    </w:rPr>
  </w:style>
  <w:style w:type="character" w:customStyle="1" w:styleId="EYBodytextwithoutparaspaceCharChar">
    <w:name w:val="EY Body text (without para space) Char Char"/>
    <w:basedOn w:val="EYNormalChar"/>
    <w:link w:val="EYBodytextwithoutparaspace"/>
    <w:rsid w:val="007D67FF"/>
    <w:rPr>
      <w:rFonts w:ascii="Arial" w:hAnsi="Arial"/>
      <w:kern w:val="12"/>
      <w:sz w:val="22"/>
      <w:szCs w:val="24"/>
      <w:lang w:val="en-GB" w:eastAsia="en-US" w:bidi="ar-SA"/>
    </w:rPr>
  </w:style>
  <w:style w:type="character" w:customStyle="1" w:styleId="EYBodytextwithparaspaceChar">
    <w:name w:val="EY Body text (with para space) Char"/>
    <w:basedOn w:val="EYBodytextwithoutparaspaceCharChar"/>
    <w:link w:val="EYBodytextwithparaspace"/>
    <w:rsid w:val="007D67FF"/>
    <w:rPr>
      <w:rFonts w:ascii="Arial" w:hAnsi="Arial"/>
      <w:kern w:val="12"/>
      <w:sz w:val="22"/>
      <w:szCs w:val="24"/>
      <w:lang w:val="en-GB" w:eastAsia="en-US" w:bidi="ar-SA"/>
    </w:rPr>
  </w:style>
  <w:style w:type="paragraph" w:customStyle="1" w:styleId="EYDate">
    <w:name w:val="EY Date"/>
    <w:basedOn w:val="EYBodytextwithoutparaspace"/>
    <w:rsid w:val="007D67FF"/>
  </w:style>
  <w:style w:type="paragraph" w:customStyle="1" w:styleId="EYBulletedtext1">
    <w:name w:val="EY Bulleted text 1"/>
    <w:basedOn w:val="EYBodytextwithparaspace"/>
    <w:link w:val="EYBulletedtext1Char"/>
    <w:uiPriority w:val="99"/>
    <w:rsid w:val="007D67FF"/>
    <w:pPr>
      <w:numPr>
        <w:numId w:val="1"/>
      </w:numPr>
    </w:pPr>
  </w:style>
  <w:style w:type="paragraph" w:customStyle="1" w:styleId="EYBulletedtext2">
    <w:name w:val="EY Bulleted text 2"/>
    <w:basedOn w:val="EYBodytextwithparaspace"/>
    <w:uiPriority w:val="99"/>
    <w:rsid w:val="007D67FF"/>
    <w:pPr>
      <w:numPr>
        <w:ilvl w:val="1"/>
        <w:numId w:val="1"/>
      </w:numPr>
    </w:pPr>
  </w:style>
  <w:style w:type="paragraph" w:customStyle="1" w:styleId="EYNumber">
    <w:name w:val="EY Number"/>
    <w:basedOn w:val="EYNormal"/>
    <w:rsid w:val="007D67FF"/>
    <w:pPr>
      <w:numPr>
        <w:numId w:val="2"/>
      </w:numPr>
      <w:spacing w:after="240"/>
    </w:pPr>
  </w:style>
  <w:style w:type="paragraph" w:customStyle="1" w:styleId="EYLetter">
    <w:name w:val="EY Letter"/>
    <w:basedOn w:val="EYNumber"/>
    <w:rsid w:val="007D67FF"/>
    <w:pPr>
      <w:numPr>
        <w:ilvl w:val="1"/>
      </w:numPr>
    </w:pPr>
  </w:style>
  <w:style w:type="paragraph" w:customStyle="1" w:styleId="AlphaBullet">
    <w:name w:val="Alpha Bullet"/>
    <w:basedOn w:val="Normal"/>
    <w:semiHidden/>
    <w:rsid w:val="007D67FF"/>
  </w:style>
  <w:style w:type="paragraph" w:customStyle="1" w:styleId="RomanBullet">
    <w:name w:val="Roman Bullet"/>
    <w:basedOn w:val="Normal"/>
    <w:semiHidden/>
    <w:rsid w:val="007D67FF"/>
  </w:style>
  <w:style w:type="character" w:styleId="PageNumber">
    <w:name w:val="page number"/>
    <w:basedOn w:val="EYNormalChar"/>
    <w:rsid w:val="007D67FF"/>
    <w:rPr>
      <w:rFonts w:ascii="Arial" w:hAnsi="Arial"/>
      <w:kern w:val="12"/>
      <w:sz w:val="22"/>
      <w:szCs w:val="24"/>
      <w:lang w:val="en-GB" w:eastAsia="en-US" w:bidi="ar-SA"/>
    </w:rPr>
  </w:style>
  <w:style w:type="paragraph" w:customStyle="1" w:styleId="EYTabletext">
    <w:name w:val="EY Table text"/>
    <w:basedOn w:val="EYNormal"/>
    <w:rsid w:val="007D67FF"/>
    <w:pPr>
      <w:spacing w:before="20" w:after="20"/>
    </w:pPr>
    <w:rPr>
      <w:sz w:val="18"/>
    </w:rPr>
  </w:style>
  <w:style w:type="paragraph" w:customStyle="1" w:styleId="EYTableheading">
    <w:name w:val="EY Table heading"/>
    <w:basedOn w:val="EYTabletext"/>
    <w:rsid w:val="007D67FF"/>
    <w:pPr>
      <w:spacing w:before="60" w:after="60"/>
    </w:pPr>
    <w:rPr>
      <w:b/>
    </w:rPr>
  </w:style>
  <w:style w:type="paragraph" w:customStyle="1" w:styleId="EYSource">
    <w:name w:val="EY Source"/>
    <w:basedOn w:val="EYNormal"/>
    <w:next w:val="EYBodytextwithparaspace"/>
    <w:rsid w:val="007D67FF"/>
    <w:pPr>
      <w:spacing w:before="60" w:after="240" w:line="260" w:lineRule="exact"/>
    </w:pPr>
    <w:rPr>
      <w:i/>
      <w:sz w:val="14"/>
    </w:rPr>
  </w:style>
  <w:style w:type="paragraph" w:customStyle="1" w:styleId="EYBusinessaddress">
    <w:name w:val="EY Business address"/>
    <w:basedOn w:val="EYNormal"/>
    <w:rsid w:val="007D67FF"/>
    <w:pPr>
      <w:spacing w:line="170" w:lineRule="atLeast"/>
    </w:pPr>
    <w:rPr>
      <w:color w:val="666666"/>
      <w:sz w:val="15"/>
    </w:rPr>
  </w:style>
  <w:style w:type="paragraph" w:customStyle="1" w:styleId="EYBusinessaddressbold">
    <w:name w:val="EY Business address (bold)"/>
    <w:basedOn w:val="EYBusinessaddress"/>
    <w:next w:val="EYBusinessaddress"/>
    <w:rsid w:val="007D67FF"/>
    <w:rPr>
      <w:b/>
    </w:rPr>
  </w:style>
  <w:style w:type="paragraph" w:customStyle="1" w:styleId="EYLetterbullet1">
    <w:name w:val="EY Letter bullet 1"/>
    <w:basedOn w:val="EYNormal"/>
    <w:rsid w:val="007D67FF"/>
    <w:pPr>
      <w:numPr>
        <w:numId w:val="4"/>
      </w:numPr>
      <w:spacing w:after="260" w:line="260" w:lineRule="exact"/>
    </w:pPr>
  </w:style>
  <w:style w:type="paragraph" w:customStyle="1" w:styleId="EYDocumenttitle">
    <w:name w:val="EY Document title"/>
    <w:basedOn w:val="EYNormal"/>
    <w:next w:val="EYBodytextwithparaspace"/>
    <w:rsid w:val="007D67FF"/>
    <w:pPr>
      <w:keepNext/>
      <w:spacing w:after="240"/>
    </w:pPr>
    <w:rPr>
      <w:spacing w:val="-4"/>
      <w:sz w:val="36"/>
    </w:rPr>
  </w:style>
  <w:style w:type="paragraph" w:customStyle="1" w:styleId="EYDocumentprompts">
    <w:name w:val="EY Document prompts"/>
    <w:basedOn w:val="EYNormal"/>
    <w:rsid w:val="007D67FF"/>
    <w:pPr>
      <w:spacing w:before="60" w:after="60" w:line="240" w:lineRule="atLeast"/>
    </w:pPr>
    <w:rPr>
      <w:sz w:val="20"/>
    </w:rPr>
  </w:style>
  <w:style w:type="paragraph" w:customStyle="1" w:styleId="EYTabletextbold">
    <w:name w:val="EY Table text bold"/>
    <w:basedOn w:val="EYTabletext"/>
    <w:rsid w:val="007D67FF"/>
    <w:rPr>
      <w:b/>
    </w:rPr>
  </w:style>
  <w:style w:type="paragraph" w:customStyle="1" w:styleId="EYTablebullet1">
    <w:name w:val="EY Table bullet 1"/>
    <w:basedOn w:val="EYTabletext"/>
    <w:rsid w:val="007D67FF"/>
    <w:pPr>
      <w:numPr>
        <w:numId w:val="3"/>
      </w:numPr>
    </w:pPr>
  </w:style>
  <w:style w:type="paragraph" w:customStyle="1" w:styleId="EYTablebullet2">
    <w:name w:val="EY Table bullet 2"/>
    <w:basedOn w:val="EYTablebullet1"/>
    <w:rsid w:val="007D67FF"/>
    <w:pPr>
      <w:numPr>
        <w:ilvl w:val="1"/>
      </w:numPr>
    </w:pPr>
  </w:style>
  <w:style w:type="character" w:customStyle="1" w:styleId="EYBoldsubjectheadingChar">
    <w:name w:val="EY Bold subject heading Char"/>
    <w:basedOn w:val="EYNormalChar"/>
    <w:link w:val="EYBoldsubjectheading"/>
    <w:rsid w:val="007D67FF"/>
    <w:rPr>
      <w:rFonts w:ascii="Arial" w:hAnsi="Arial"/>
      <w:b/>
      <w:kern w:val="12"/>
      <w:sz w:val="26"/>
      <w:szCs w:val="24"/>
      <w:lang w:val="en-GB" w:eastAsia="en-US" w:bidi="ar-SA"/>
    </w:rPr>
  </w:style>
  <w:style w:type="character" w:customStyle="1" w:styleId="EYHeading1Char">
    <w:name w:val="EY Heading 1 Char"/>
    <w:basedOn w:val="EYBoldsubjectheadingChar"/>
    <w:link w:val="EYHeading1"/>
    <w:rsid w:val="007D67FF"/>
    <w:rPr>
      <w:rFonts w:ascii="Arial" w:hAnsi="Arial"/>
      <w:b/>
      <w:kern w:val="12"/>
      <w:sz w:val="26"/>
      <w:szCs w:val="24"/>
      <w:lang w:val="en-GB" w:eastAsia="en-US" w:bidi="ar-SA"/>
    </w:rPr>
  </w:style>
  <w:style w:type="character" w:customStyle="1" w:styleId="EYHeading2Char">
    <w:name w:val="EY Heading 2 Char"/>
    <w:basedOn w:val="EYHeading1Char"/>
    <w:link w:val="EYHeading2"/>
    <w:uiPriority w:val="99"/>
    <w:rsid w:val="007D67FF"/>
    <w:rPr>
      <w:rFonts w:ascii="Arial" w:hAnsi="Arial"/>
      <w:b/>
      <w:kern w:val="12"/>
      <w:sz w:val="22"/>
      <w:szCs w:val="24"/>
      <w:lang w:val="en-GB" w:eastAsia="en-US" w:bidi="ar-SA"/>
    </w:rPr>
  </w:style>
  <w:style w:type="paragraph" w:customStyle="1" w:styleId="EYLetterbullet2">
    <w:name w:val="EY Letter bullet 2"/>
    <w:basedOn w:val="EYLetterbullet1"/>
    <w:rsid w:val="007D67FF"/>
    <w:pPr>
      <w:numPr>
        <w:ilvl w:val="1"/>
      </w:numPr>
    </w:pPr>
  </w:style>
  <w:style w:type="paragraph" w:styleId="Caption">
    <w:name w:val="caption"/>
    <w:basedOn w:val="EYNormal"/>
    <w:next w:val="EYSource"/>
    <w:qFormat/>
    <w:rsid w:val="007D67FF"/>
    <w:pPr>
      <w:keepNext/>
      <w:suppressAutoHyphens w:val="0"/>
      <w:spacing w:after="60" w:line="200" w:lineRule="exact"/>
      <w:outlineLvl w:val="0"/>
    </w:pPr>
    <w:rPr>
      <w:b/>
      <w:bCs/>
      <w:sz w:val="16"/>
    </w:rPr>
  </w:style>
  <w:style w:type="table" w:customStyle="1" w:styleId="TableFormat-Standard">
    <w:name w:val="Table Format - Standard"/>
    <w:basedOn w:val="TableNormal"/>
    <w:rsid w:val="007D67FF"/>
    <w:rPr>
      <w:rFonts w:ascii="Arial" w:hAnsi="Arial"/>
    </w:rPr>
    <w:tblPr>
      <w:tblBorders>
        <w:insideH w:val="single" w:sz="4" w:space="0" w:color="CCCBCD"/>
      </w:tblBorders>
      <w:tblCellMar>
        <w:left w:w="0" w:type="dxa"/>
        <w:right w:w="28" w:type="dxa"/>
      </w:tblCellMar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tblPr/>
      <w:tcPr>
        <w:tcBorders>
          <w:top w:val="nil"/>
          <w:left w:val="nil"/>
          <w:bottom w:val="single" w:sz="8" w:space="0" w:color="7F7E82"/>
          <w:right w:val="nil"/>
          <w:insideH w:val="nil"/>
          <w:insideV w:val="nil"/>
        </w:tcBorders>
        <w:shd w:val="clear" w:color="auto" w:fill="auto"/>
      </w:tcPr>
    </w:tblStylePr>
  </w:style>
  <w:style w:type="character" w:styleId="Hyperlink">
    <w:name w:val="Hyperlink"/>
    <w:basedOn w:val="DefaultParagraphFont"/>
    <w:rsid w:val="007D67FF"/>
    <w:rPr>
      <w:color w:val="0000FF"/>
      <w:u w:val="single"/>
    </w:rPr>
  </w:style>
  <w:style w:type="paragraph" w:customStyle="1" w:styleId="EYBodytextsubhead1">
    <w:name w:val="EY Body text subhead 1"/>
    <w:basedOn w:val="Normal"/>
    <w:rsid w:val="007D67FF"/>
    <w:pPr>
      <w:tabs>
        <w:tab w:val="left" w:pos="907"/>
      </w:tabs>
      <w:suppressAutoHyphens/>
      <w:spacing w:after="180" w:line="520" w:lineRule="atLeast"/>
    </w:pPr>
    <w:rPr>
      <w:rFonts w:ascii="Arial Bold" w:hAnsi="Arial Bold"/>
      <w:b/>
      <w:kern w:val="12"/>
      <w:sz w:val="22"/>
      <w:lang w:val="en-GB"/>
    </w:rPr>
  </w:style>
  <w:style w:type="paragraph" w:styleId="BalloonText">
    <w:name w:val="Balloon Text"/>
    <w:basedOn w:val="Normal"/>
    <w:semiHidden/>
    <w:rsid w:val="007D67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D67F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D67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67FF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7D67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D67FF"/>
    <w:rPr>
      <w:vertAlign w:val="superscript"/>
    </w:rPr>
  </w:style>
  <w:style w:type="paragraph" w:customStyle="1" w:styleId="CRNormal">
    <w:name w:val="CR Normal"/>
    <w:basedOn w:val="Normal"/>
    <w:rsid w:val="007D67FF"/>
    <w:pPr>
      <w:spacing w:line="260" w:lineRule="exact"/>
      <w:jc w:val="both"/>
    </w:pPr>
    <w:rPr>
      <w:sz w:val="22"/>
      <w:szCs w:val="20"/>
      <w:lang w:val="en-GB"/>
    </w:rPr>
  </w:style>
  <w:style w:type="paragraph" w:styleId="BodyText">
    <w:name w:val="Body Text"/>
    <w:basedOn w:val="Normal"/>
    <w:rsid w:val="007D67FF"/>
    <w:pPr>
      <w:spacing w:after="240" w:line="240" w:lineRule="atLeast"/>
      <w:jc w:val="both"/>
    </w:pPr>
    <w:rPr>
      <w:rFonts w:ascii="Book Antiqua" w:hAnsi="Book Antiqua"/>
      <w:sz w:val="22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7D67FF"/>
    <w:pPr>
      <w:spacing w:line="336" w:lineRule="auto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basedOn w:val="DefaultParagraphFont"/>
    <w:uiPriority w:val="22"/>
    <w:qFormat/>
    <w:rsid w:val="007D67FF"/>
    <w:rPr>
      <w:b/>
      <w:bCs/>
    </w:rPr>
  </w:style>
  <w:style w:type="character" w:customStyle="1" w:styleId="A28">
    <w:name w:val="A28"/>
    <w:uiPriority w:val="99"/>
    <w:rsid w:val="00483266"/>
    <w:rPr>
      <w:rFonts w:cs="EYInterstate Light"/>
      <w:color w:val="000000"/>
      <w:sz w:val="22"/>
      <w:szCs w:val="22"/>
    </w:rPr>
  </w:style>
  <w:style w:type="character" w:customStyle="1" w:styleId="A17">
    <w:name w:val="A17"/>
    <w:uiPriority w:val="99"/>
    <w:rsid w:val="00B430D3"/>
    <w:rPr>
      <w:rFonts w:cs="EYInterstate Light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F3452B"/>
    <w:pPr>
      <w:ind w:left="720"/>
      <w:contextualSpacing/>
    </w:pPr>
  </w:style>
  <w:style w:type="paragraph" w:customStyle="1" w:styleId="pagetext">
    <w:name w:val="pagetext"/>
    <w:basedOn w:val="Normal"/>
    <w:rsid w:val="008A5D95"/>
    <w:pPr>
      <w:spacing w:line="336" w:lineRule="auto"/>
    </w:pPr>
    <w:rPr>
      <w:rFonts w:ascii="Arial" w:hAnsi="Arial" w:cs="Arial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890"/>
    <w:rPr>
      <w:lang w:val="en-US" w:eastAsia="en-US"/>
    </w:rPr>
  </w:style>
  <w:style w:type="character" w:styleId="FollowedHyperlink">
    <w:name w:val="FollowedHyperlink"/>
    <w:basedOn w:val="DefaultParagraphFont"/>
    <w:rsid w:val="009360F2"/>
    <w:rPr>
      <w:color w:val="800080"/>
      <w:u w:val="single"/>
    </w:rPr>
  </w:style>
  <w:style w:type="paragraph" w:customStyle="1" w:styleId="TableText">
    <w:name w:val="Table Text"/>
    <w:basedOn w:val="Normal"/>
    <w:link w:val="TableTextChar"/>
    <w:uiPriority w:val="99"/>
    <w:rsid w:val="007D1745"/>
    <w:pPr>
      <w:overflowPunct w:val="0"/>
      <w:autoSpaceDE w:val="0"/>
      <w:autoSpaceDN w:val="0"/>
      <w:adjustRightInd w:val="0"/>
      <w:spacing w:before="80" w:after="40" w:line="220" w:lineRule="atLeast"/>
      <w:textAlignment w:val="baseline"/>
    </w:pPr>
    <w:rPr>
      <w:rFonts w:eastAsia="MS Mincho" w:cs="Arial"/>
      <w:bCs/>
      <w:sz w:val="18"/>
      <w:szCs w:val="20"/>
      <w:lang w:val="en-AU"/>
    </w:rPr>
  </w:style>
  <w:style w:type="character" w:customStyle="1" w:styleId="TableTextChar">
    <w:name w:val="Table Text Char"/>
    <w:basedOn w:val="DefaultParagraphFont"/>
    <w:link w:val="TableText"/>
    <w:uiPriority w:val="99"/>
    <w:rsid w:val="007D1745"/>
    <w:rPr>
      <w:rFonts w:eastAsia="MS Mincho" w:cs="Arial"/>
      <w:bCs/>
      <w:sz w:val="18"/>
      <w:lang w:val="en-AU" w:eastAsia="en-US"/>
    </w:rPr>
  </w:style>
  <w:style w:type="paragraph" w:styleId="Revision">
    <w:name w:val="Revision"/>
    <w:hidden/>
    <w:uiPriority w:val="99"/>
    <w:semiHidden/>
    <w:rsid w:val="00CC1B59"/>
    <w:rPr>
      <w:sz w:val="24"/>
      <w:szCs w:val="24"/>
      <w:lang w:val="en-US" w:eastAsia="en-US"/>
    </w:rPr>
  </w:style>
  <w:style w:type="paragraph" w:customStyle="1" w:styleId="Pa8">
    <w:name w:val="Pa8"/>
    <w:basedOn w:val="Normal"/>
    <w:next w:val="Normal"/>
    <w:rsid w:val="003A6CB4"/>
    <w:pPr>
      <w:autoSpaceDE w:val="0"/>
      <w:autoSpaceDN w:val="0"/>
      <w:adjustRightInd w:val="0"/>
      <w:spacing w:line="241" w:lineRule="atLeast"/>
    </w:pPr>
    <w:rPr>
      <w:rFonts w:ascii="PSWVTZ+EYGothicCompDemiPS" w:hAnsi="PSWVTZ+EYGothicCompDemiPS"/>
    </w:rPr>
  </w:style>
  <w:style w:type="character" w:customStyle="1" w:styleId="degree">
    <w:name w:val="degree"/>
    <w:basedOn w:val="DefaultParagraphFont"/>
    <w:rsid w:val="007737A6"/>
  </w:style>
  <w:style w:type="character" w:customStyle="1" w:styleId="education-date">
    <w:name w:val="education-date"/>
    <w:basedOn w:val="DefaultParagraphFont"/>
    <w:rsid w:val="007737A6"/>
  </w:style>
  <w:style w:type="character" w:customStyle="1" w:styleId="apple-converted-space">
    <w:name w:val="apple-converted-space"/>
    <w:basedOn w:val="DefaultParagraphFont"/>
    <w:rsid w:val="007737A6"/>
  </w:style>
  <w:style w:type="character" w:customStyle="1" w:styleId="major">
    <w:name w:val="major"/>
    <w:basedOn w:val="DefaultParagraphFont"/>
    <w:rsid w:val="007737A6"/>
  </w:style>
  <w:style w:type="paragraph" w:styleId="NoSpacing">
    <w:name w:val="No Spacing"/>
    <w:uiPriority w:val="1"/>
    <w:qFormat/>
    <w:rsid w:val="00591507"/>
    <w:rPr>
      <w:sz w:val="24"/>
      <w:szCs w:val="24"/>
      <w:lang w:val="en-US" w:eastAsia="en-US"/>
    </w:rPr>
  </w:style>
  <w:style w:type="paragraph" w:customStyle="1" w:styleId="BPBodyText">
    <w:name w:val="BP_Body Text"/>
    <w:basedOn w:val="Normal"/>
    <w:rsid w:val="00556EAA"/>
    <w:pPr>
      <w:suppressAutoHyphens/>
      <w:spacing w:line="240" w:lineRule="atLeast"/>
    </w:pPr>
    <w:rPr>
      <w:rFonts w:ascii="Arial" w:hAnsi="Arial"/>
      <w:kern w:val="14"/>
      <w:sz w:val="20"/>
      <w:lang w:val="en-GB" w:eastAsia="en-GB"/>
    </w:rPr>
  </w:style>
  <w:style w:type="character" w:customStyle="1" w:styleId="hps">
    <w:name w:val="hps"/>
    <w:basedOn w:val="DefaultParagraphFont"/>
    <w:rsid w:val="00A4288A"/>
  </w:style>
  <w:style w:type="character" w:customStyle="1" w:styleId="EYBulletedtext1Char">
    <w:name w:val="EY Bulleted text 1 Char"/>
    <w:basedOn w:val="DefaultParagraphFont"/>
    <w:link w:val="EYBulletedtext1"/>
    <w:rsid w:val="001E0DCE"/>
    <w:rPr>
      <w:rFonts w:ascii="Arial" w:hAnsi="Arial"/>
      <w:kern w:val="12"/>
      <w:sz w:val="22"/>
      <w:szCs w:val="24"/>
      <w:lang w:eastAsia="en-US"/>
    </w:rPr>
  </w:style>
  <w:style w:type="paragraph" w:customStyle="1" w:styleId="twoline">
    <w:name w:val="twoline"/>
    <w:basedOn w:val="Normal"/>
    <w:uiPriority w:val="99"/>
    <w:rsid w:val="001E0DCE"/>
    <w:pPr>
      <w:spacing w:before="100" w:beforeAutospacing="1" w:after="100" w:afterAutospacing="1"/>
    </w:pPr>
    <w:rPr>
      <w:lang w:val="en-GB" w:eastAsia="en-GB"/>
    </w:rPr>
  </w:style>
  <w:style w:type="paragraph" w:customStyle="1" w:styleId="EYBodytextsolid">
    <w:name w:val="EY Body text (solid)"/>
    <w:basedOn w:val="EYNormal"/>
    <w:rsid w:val="001D796B"/>
    <w:pPr>
      <w:tabs>
        <w:tab w:val="left" w:pos="907"/>
      </w:tabs>
      <w:spacing w:line="520" w:lineRule="atLeast"/>
    </w:pPr>
  </w:style>
  <w:style w:type="character" w:styleId="Emphasis">
    <w:name w:val="Emphasis"/>
    <w:basedOn w:val="DefaultParagraphFont"/>
    <w:uiPriority w:val="20"/>
    <w:qFormat/>
    <w:rsid w:val="001A6D8A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4E7CEF"/>
    <w:rPr>
      <w:rFonts w:ascii="Calibri" w:eastAsiaTheme="minorHAnsi" w:hAnsi="Calibri" w:cstheme="minorBidi"/>
      <w:sz w:val="22"/>
      <w:szCs w:val="21"/>
      <w:lang w:val="cs-CZ"/>
    </w:rPr>
  </w:style>
  <w:style w:type="character" w:customStyle="1" w:styleId="PlainTextChar">
    <w:name w:val="Plain Text Char"/>
    <w:basedOn w:val="DefaultParagraphFont"/>
    <w:link w:val="PlainText"/>
    <w:uiPriority w:val="99"/>
    <w:rsid w:val="004E7CEF"/>
    <w:rPr>
      <w:rFonts w:ascii="Calibri" w:eastAsiaTheme="minorHAnsi" w:hAnsi="Calibri" w:cstheme="minorBidi"/>
      <w:sz w:val="22"/>
      <w:szCs w:val="21"/>
      <w:lang w:val="cs-CZ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63FF"/>
    <w:rPr>
      <w:lang w:val="en-US" w:eastAsia="en-US"/>
    </w:rPr>
  </w:style>
  <w:style w:type="paragraph" w:customStyle="1" w:styleId="intro">
    <w:name w:val="intro"/>
    <w:basedOn w:val="Normal"/>
    <w:uiPriority w:val="99"/>
    <w:semiHidden/>
    <w:rsid w:val="0068571C"/>
    <w:pPr>
      <w:spacing w:before="135" w:after="135"/>
    </w:pPr>
    <w:rPr>
      <w:sz w:val="21"/>
      <w:szCs w:val="21"/>
      <w:lang w:val="cs-CZ" w:eastAsia="cs-CZ"/>
    </w:rPr>
  </w:style>
  <w:style w:type="character" w:customStyle="1" w:styleId="A3">
    <w:name w:val="A3"/>
    <w:uiPriority w:val="99"/>
    <w:rsid w:val="003A0A48"/>
    <w:rPr>
      <w:rFonts w:cs="EYInterstate"/>
      <w:color w:val="000000"/>
      <w:sz w:val="20"/>
      <w:szCs w:val="20"/>
    </w:rPr>
  </w:style>
  <w:style w:type="paragraph" w:customStyle="1" w:styleId="Default">
    <w:name w:val="Default"/>
    <w:rsid w:val="00F2693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0219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278">
      <w:bodyDiv w:val="1"/>
      <w:marLeft w:val="75"/>
      <w:marRight w:val="75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442">
      <w:bodyDiv w:val="1"/>
      <w:marLeft w:val="75"/>
      <w:marRight w:val="75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0908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41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55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2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6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5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0828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5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y.com/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witter.com/EY_CeskaRep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Templates\EY%20All%20Purpo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73397-ED0F-462C-ADC1-3FED9F3C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EY All Purpose Template.dot</Template>
  <TotalTime>1</TotalTime>
  <Pages>2</Pages>
  <Words>599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[Name]</vt:lpstr>
    </vt:vector>
  </TitlesOfParts>
  <Company>Ernst &amp; Young</Company>
  <LinksUpToDate>false</LinksUpToDate>
  <CharactersWithSpaces>4127</CharactersWithSpaces>
  <SharedDoc>false</SharedDoc>
  <HLinks>
    <vt:vector size="18" baseType="variant"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http://www.ey.com/</vt:lpwstr>
      </vt:variant>
      <vt:variant>
        <vt:lpwstr/>
      </vt:variant>
      <vt:variant>
        <vt:i4>3080213</vt:i4>
      </vt:variant>
      <vt:variant>
        <vt:i4>3</vt:i4>
      </vt:variant>
      <vt:variant>
        <vt:i4>0</vt:i4>
      </vt:variant>
      <vt:variant>
        <vt:i4>5</vt:i4>
      </vt:variant>
      <vt:variant>
        <vt:lpwstr>http://www.ey.com/GL/en/Industries/Consumer-Products/Consumer-Products_About-our-consumer-products-services</vt:lpwstr>
      </vt:variant>
      <vt:variant>
        <vt:lpwstr/>
      </vt:variant>
      <vt:variant>
        <vt:i4>1900580</vt:i4>
      </vt:variant>
      <vt:variant>
        <vt:i4>0</vt:i4>
      </vt:variant>
      <vt:variant>
        <vt:i4>0</vt:i4>
      </vt:variant>
      <vt:variant>
        <vt:i4>5</vt:i4>
      </vt:variant>
      <vt:variant>
        <vt:lpwstr>mailto:Ann.Burton@uk.ey.com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[Name]</dc:title>
  <dc:creator>YourNameHere</dc:creator>
  <cp:lastModifiedBy>Lenka Cermakova</cp:lastModifiedBy>
  <cp:revision>2</cp:revision>
  <cp:lastPrinted>2016-08-10T14:01:00Z</cp:lastPrinted>
  <dcterms:created xsi:type="dcterms:W3CDTF">2016-12-14T08:11:00Z</dcterms:created>
  <dcterms:modified xsi:type="dcterms:W3CDTF">2016-12-14T08:11:00Z</dcterms:modified>
</cp:coreProperties>
</file>